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14"/>
        <w:gridCol w:w="4844"/>
      </w:tblGrid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/>
              </w:rPr>
            </w:pPr>
            <w:r>
              <w:rPr>
                <w:rFonts w:ascii="Trebuchet MS" w:hAnsi="Trebuchet MS" w:cs="Trebuchet MS"/>
                <w:b/>
              </w:rPr>
              <w:t>4</w:t>
            </w:r>
            <w:r w:rsidRPr="0072399D">
              <w:rPr>
                <w:rFonts w:ascii="Trebuchet MS" w:hAnsi="Trebuchet MS" w:cs="Trebuchet MS"/>
                <w:b/>
              </w:rPr>
              <w:t>. SDG numero: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3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2. Nome progetto o dell’attività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Scuole </w:t>
            </w:r>
            <w:proofErr w:type="spellStart"/>
            <w:r w:rsidRPr="0072399D">
              <w:rPr>
                <w:rFonts w:ascii="Trebuchet MS" w:hAnsi="Trebuchet MS" w:cs="Trebuchet MS"/>
              </w:rPr>
              <w:t>Alcologiche</w:t>
            </w:r>
            <w:proofErr w:type="spellEnd"/>
            <w:r w:rsidRPr="0072399D">
              <w:rPr>
                <w:rFonts w:ascii="Trebuchet MS" w:hAnsi="Trebuchet MS" w:cs="Trebuchet MS"/>
              </w:rPr>
              <w:t xml:space="preserve"> Territoriali rivolte al territorio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3. Nome dell’organizzazione responsabile del progetto (se differente dal livello nazionale)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AICAT (Associazione dei Club </w:t>
            </w:r>
            <w:proofErr w:type="spellStart"/>
            <w:r w:rsidRPr="0072399D">
              <w:rPr>
                <w:rFonts w:ascii="Trebuchet MS" w:hAnsi="Trebuchet MS" w:cs="Trebuchet MS"/>
              </w:rPr>
              <w:t>Alcologici</w:t>
            </w:r>
            <w:proofErr w:type="spellEnd"/>
            <w:r w:rsidRPr="0072399D">
              <w:rPr>
                <w:rFonts w:ascii="Trebuchet MS" w:hAnsi="Trebuchet MS" w:cs="Trebuchet MS"/>
              </w:rPr>
              <w:t xml:space="preserve"> Territoriali) e le 21 ARCAT (Associazioni regionali dei Club </w:t>
            </w:r>
            <w:proofErr w:type="spellStart"/>
            <w:r w:rsidRPr="0072399D">
              <w:rPr>
                <w:rFonts w:ascii="Trebuchet MS" w:hAnsi="Trebuchet MS" w:cs="Trebuchet MS"/>
              </w:rPr>
              <w:t>Alcologici</w:t>
            </w:r>
            <w:proofErr w:type="spellEnd"/>
            <w:r w:rsidRPr="0072399D">
              <w:rPr>
                <w:rFonts w:ascii="Trebuchet MS" w:hAnsi="Trebuchet MS" w:cs="Trebuchet MS"/>
              </w:rPr>
              <w:t xml:space="preserve"> Territoriali) socie di AICAT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4. Eventuali partner (altre organizzazioni di Terzo settore, Pubblica Amministrazione, Enti Locali, etc.)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SERD (servizi dipendenze delle ULS), USL, Comuni, Università, ecc.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5. Data di inizio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Corsi realizzati ogni anno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6. Durata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Durata della scuola 4 ore 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7. Luogo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Tutta Italia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8. Breve descrizione (max. 2000 caratteri)</w:t>
            </w: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jc w:val="both"/>
              <w:rPr>
                <w:rFonts w:ascii="Trebuchet MS" w:hAnsi="Trebuchet MS"/>
              </w:rPr>
            </w:pPr>
            <w:r w:rsidRPr="0072399D">
              <w:rPr>
                <w:rFonts w:ascii="Trebuchet MS" w:eastAsia="Arial" w:hAnsi="Trebuchet MS" w:cs="Arial"/>
              </w:rPr>
              <w:t xml:space="preserve">Finalità dei corsi sono informare e sensibilizzare le comunità locali sui problemi alcol correlati, promuovere e favorire l'adozione, da parte dei cittadini, di azioni utili alla protezione della salute. La scuola serve per </w:t>
            </w:r>
            <w:r w:rsidRPr="0072399D">
              <w:rPr>
                <w:rFonts w:ascii="Trebuchet MS" w:eastAsia="Comic Sans MS" w:hAnsi="Trebuchet MS" w:cs="Comic Sans MS"/>
                <w:color w:val="000000"/>
                <w:kern w:val="1"/>
              </w:rPr>
              <w:t xml:space="preserve">a provocare una messa in discussione di pregiudizi e comportamenti e stimolare l’inizio di un cambiamento, dare una informazione sui Club e sui programmi </w:t>
            </w:r>
            <w:proofErr w:type="spellStart"/>
            <w:r w:rsidRPr="0072399D">
              <w:rPr>
                <w:rFonts w:ascii="Trebuchet MS" w:eastAsia="Comic Sans MS" w:hAnsi="Trebuchet MS" w:cs="Comic Sans MS"/>
                <w:color w:val="000000"/>
                <w:kern w:val="1"/>
              </w:rPr>
              <w:t>alcologici</w:t>
            </w:r>
            <w:proofErr w:type="spellEnd"/>
            <w:r w:rsidRPr="0072399D">
              <w:rPr>
                <w:rFonts w:ascii="Trebuchet MS" w:eastAsia="Comic Sans MS" w:hAnsi="Trebuchet MS" w:cs="Comic Sans MS"/>
                <w:color w:val="000000"/>
                <w:kern w:val="1"/>
              </w:rPr>
              <w:t xml:space="preserve"> territoriali organizzati su quel territorio, il tutto in un clima finale positivo di empatia fra i partecipanti.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9. Stima del numero dei volontari impegnati 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700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10. Stima del numero dei dipendenti occupati nel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0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11. Stima del valore economico dell’intero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€ 0,00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12. Stima delle risorse economiche impiegate dalla tua organizzazione nel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Sono le associate che impiegano le proprie risorse</w:t>
            </w:r>
          </w:p>
        </w:tc>
      </w:tr>
      <w:tr w:rsidR="00A04631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13. Stima del numero dei beneficiari del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4631" w:rsidRPr="0072399D" w:rsidRDefault="00A04631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10.000,00</w:t>
            </w:r>
          </w:p>
        </w:tc>
      </w:tr>
    </w:tbl>
    <w:p w:rsidR="00C71AF8" w:rsidRDefault="00A04631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631"/>
    <w:rsid w:val="00A0463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1CCF7-7E31-4869-9F14-2EDE7A0A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631"/>
    <w:pPr>
      <w:suppressAutoHyphens/>
      <w:spacing w:line="252" w:lineRule="auto"/>
    </w:pPr>
    <w:rPr>
      <w:rFonts w:ascii="Calibri" w:eastAsia="Times New Roman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2017-09-13T15:56:00Z</dcterms:created>
  <dcterms:modified xsi:type="dcterms:W3CDTF">2017-09-13T15:56:00Z</dcterms:modified>
</cp:coreProperties>
</file>