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bookmarkStart w:id="0" w:name="_GoBack"/>
            <w:r w:rsidRPr="00A42387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3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rPr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Salute Immigrazione Medicina Transculturale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rPr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Progetto Mondialità</w:t>
            </w:r>
            <w:r w:rsidRPr="00A42387">
              <w:rPr>
                <w:rFonts w:ascii="Trebuchet MS" w:hAnsi="Trebuchet MS"/>
                <w:sz w:val="24"/>
              </w:rPr>
              <w:t xml:space="preserve"> (FOCSIV)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rPr>
                <w:sz w:val="24"/>
              </w:rPr>
            </w:pPr>
            <w:proofErr w:type="spellStart"/>
            <w:r w:rsidRPr="00A42387">
              <w:rPr>
                <w:rFonts w:ascii="Trebuchet MS" w:hAnsi="Trebuchet MS"/>
                <w:sz w:val="24"/>
              </w:rPr>
              <w:t>Federeazione</w:t>
            </w:r>
            <w:proofErr w:type="spellEnd"/>
            <w:r w:rsidRPr="00A42387">
              <w:rPr>
                <w:rFonts w:ascii="Trebuchet MS" w:hAnsi="Trebuchet MS"/>
                <w:sz w:val="24"/>
              </w:rPr>
              <w:t xml:space="preserve">  Nazionale degli Ordini dei Medici Chirurghi e degli Odontoiatri-</w:t>
            </w:r>
            <w:proofErr w:type="spellStart"/>
            <w:r w:rsidRPr="00A42387">
              <w:rPr>
                <w:rFonts w:ascii="Trebuchet MS" w:hAnsi="Trebuchet MS"/>
                <w:sz w:val="24"/>
              </w:rPr>
              <w:t>FNOMCeO</w:t>
            </w:r>
            <w:proofErr w:type="spellEnd"/>
            <w:r w:rsidRPr="00A42387">
              <w:rPr>
                <w:rFonts w:ascii="Trebuchet MS" w:hAnsi="Trebuchet MS"/>
                <w:sz w:val="24"/>
              </w:rPr>
              <w:t xml:space="preserve">; Ospedale </w:t>
            </w:r>
            <w:proofErr w:type="spellStart"/>
            <w:r w:rsidRPr="00A42387">
              <w:rPr>
                <w:rFonts w:ascii="Trebuchet MS" w:hAnsi="Trebuchet MS"/>
                <w:sz w:val="24"/>
              </w:rPr>
              <w:t>F.Miulli</w:t>
            </w:r>
            <w:proofErr w:type="spellEnd"/>
            <w:r w:rsidRPr="00A42387">
              <w:rPr>
                <w:rFonts w:ascii="Trebuchet MS" w:hAnsi="Trebuchet MS"/>
                <w:sz w:val="24"/>
              </w:rPr>
              <w:t>; Ordini dei Medici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rPr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 xml:space="preserve">Dicembre 2016 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rPr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Ancora in corso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rPr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Madagascar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A42387" w:rsidRPr="00A42387" w:rsidRDefault="00A42387" w:rsidP="003E28A5">
            <w:pPr>
              <w:jc w:val="both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L’iniziativa ha promosso la preparazione specifica per i professionisti della salute al fine di conseguire competenze interdisciplinare e gestire percorsi assistenziali e di cura alle popolazioni locali.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rPr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5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rPr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3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rPr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13.000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rPr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5.420</w:t>
            </w:r>
          </w:p>
        </w:tc>
      </w:tr>
      <w:tr w:rsidR="00A42387" w:rsidRPr="00A42387" w:rsidTr="003E28A5">
        <w:tc>
          <w:tcPr>
            <w:tcW w:w="4814" w:type="dxa"/>
          </w:tcPr>
          <w:p w:rsidR="00A42387" w:rsidRPr="00A42387" w:rsidRDefault="00A42387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A42387" w:rsidRPr="00A42387" w:rsidRDefault="00A42387" w:rsidP="003E28A5">
            <w:pPr>
              <w:rPr>
                <w:sz w:val="24"/>
              </w:rPr>
            </w:pPr>
            <w:r w:rsidRPr="00A42387">
              <w:rPr>
                <w:rFonts w:ascii="Trebuchet MS" w:hAnsi="Trebuchet MS"/>
                <w:sz w:val="24"/>
              </w:rPr>
              <w:t>240</w:t>
            </w:r>
          </w:p>
        </w:tc>
      </w:tr>
      <w:bookmarkEnd w:id="0"/>
    </w:tbl>
    <w:p w:rsidR="00C71AF8" w:rsidRPr="00A42387" w:rsidRDefault="00A42387">
      <w:pPr>
        <w:rPr>
          <w:sz w:val="24"/>
        </w:rPr>
      </w:pPr>
    </w:p>
    <w:sectPr w:rsidR="00C71AF8" w:rsidRPr="00A423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87"/>
    <w:rsid w:val="00A42387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20DF2"/>
  <w15:chartTrackingRefBased/>
  <w15:docId w15:val="{1E5D1CB9-C759-472B-8AE9-45D57D13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2387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2017-09-05T14:51:00Z</dcterms:created>
  <dcterms:modified xsi:type="dcterms:W3CDTF">2017-09-05T14:51:00Z</dcterms:modified>
</cp:coreProperties>
</file>