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b/>
                <w:sz w:val="24"/>
                <w:szCs w:val="24"/>
              </w:rPr>
            </w:pPr>
            <w:r w:rsidRPr="00103F00">
              <w:rPr>
                <w:rFonts w:ascii="Trebuchet MS" w:hAnsi="Trebuchet MS"/>
                <w:b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Tutori di Resilienza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Associazione Francesco Realmonte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Bice – Università Cattolica del Sacro Cuore di Milano 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Dal 2015 – missioni di formazione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Libano, Kurdistan, Nepal, Cile, Congo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•</w:t>
            </w:r>
            <w:r w:rsidRPr="00103F00">
              <w:rPr>
                <w:rFonts w:ascii="Trebuchet MS" w:hAnsi="Trebuchet MS"/>
                <w:sz w:val="24"/>
                <w:szCs w:val="24"/>
              </w:rPr>
              <w:tab/>
              <w:t>Contribuire a proteggere e promuovere il benessere dei bambini e famiglie profughi o vulnerabili nei contesti di migrazione forzata o sfollamento causato da disastri naturali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•</w:t>
            </w:r>
            <w:r w:rsidRPr="00103F00">
              <w:rPr>
                <w:rFonts w:ascii="Trebuchet MS" w:hAnsi="Trebuchet MS"/>
                <w:sz w:val="24"/>
                <w:szCs w:val="24"/>
              </w:rPr>
              <w:tab/>
              <w:t>Offrire alle figure educative locali strumenti e metodologie sul costrutto della resilienza, che consentano loro di assumere il ruolo di “Tutori di Resilienza” nei confronti di minori e famiglie vittime di esperienze traumatiche di guerra, violenza e migrazione forzata.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•</w:t>
            </w:r>
            <w:r w:rsidRPr="00103F00">
              <w:rPr>
                <w:rFonts w:ascii="Trebuchet MS" w:hAnsi="Trebuchet MS"/>
                <w:sz w:val="24"/>
                <w:szCs w:val="24"/>
              </w:rPr>
              <w:tab/>
              <w:t>Negli operatori sociali e nel personale educativo: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- </w:t>
            </w:r>
            <w:proofErr w:type="gramStart"/>
            <w:r w:rsidRPr="00103F00">
              <w:rPr>
                <w:rFonts w:ascii="Trebuchet MS" w:hAnsi="Trebuchet MS"/>
                <w:sz w:val="24"/>
                <w:szCs w:val="24"/>
              </w:rPr>
              <w:t>Acquisizione  e</w:t>
            </w:r>
            <w:proofErr w:type="gramEnd"/>
            <w:r w:rsidRPr="00103F00">
              <w:rPr>
                <w:rFonts w:ascii="Trebuchet MS" w:hAnsi="Trebuchet MS"/>
                <w:sz w:val="24"/>
                <w:szCs w:val="24"/>
              </w:rPr>
              <w:t xml:space="preserve"> sviluppo di conoscenze teorico-cliniche relative ai processi di resilienza, ai fattori di rischio e fattori protettivi finalizzati alla tutela dei minori 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- Maturazione di competenze operative finalizzate alla promozione di processi di resilienza nei minori e famiglie 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•</w:t>
            </w:r>
            <w:r w:rsidRPr="00103F00">
              <w:rPr>
                <w:rFonts w:ascii="Trebuchet MS" w:hAnsi="Trebuchet MS"/>
                <w:sz w:val="24"/>
                <w:szCs w:val="24"/>
              </w:rPr>
              <w:tab/>
              <w:t>Nei minori destinatari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- Incremento del benessere psicofisico 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Potenziamento della capacità di elaborazione di eventi traumatici</w:t>
            </w:r>
          </w:p>
          <w:p w:rsidR="0077322B" w:rsidRPr="00103F00" w:rsidRDefault="0077322B" w:rsidP="003E28A5">
            <w:pPr>
              <w:spacing w:after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- Rafforzamento delle risorse interne ed esterne del minore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 a missione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10.000 € a missione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Cira il 20% a missione</w:t>
            </w:r>
          </w:p>
        </w:tc>
      </w:tr>
      <w:tr w:rsidR="0077322B" w:rsidRPr="00103F00" w:rsidTr="003E28A5">
        <w:tc>
          <w:tcPr>
            <w:tcW w:w="4814" w:type="dxa"/>
          </w:tcPr>
          <w:p w:rsidR="0077322B" w:rsidRPr="00103F00" w:rsidRDefault="0077322B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7322B" w:rsidRPr="00103F00" w:rsidRDefault="0077322B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Circa 30 social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workers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e 200 minori a missione</w:t>
            </w:r>
          </w:p>
        </w:tc>
      </w:tr>
    </w:tbl>
    <w:p w:rsidR="00C71AF8" w:rsidRDefault="0077322B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2B"/>
    <w:rsid w:val="0077322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B0277-365E-4A61-9991-3B0CF7C8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322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2017-09-05T15:54:00Z</dcterms:created>
  <dcterms:modified xsi:type="dcterms:W3CDTF">2017-09-05T15:55:00Z</dcterms:modified>
</cp:coreProperties>
</file>