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7D0DB2" w:rsidRPr="00114167" w:rsidTr="00817A7B">
        <w:tc>
          <w:tcPr>
            <w:tcW w:w="4814" w:type="dxa"/>
          </w:tcPr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Pr="00114167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114167">
              <w:rPr>
                <w:rFonts w:ascii="Trebuchet MS" w:hAnsi="Trebuchet MS"/>
                <w:sz w:val="24"/>
                <w:szCs w:val="24"/>
              </w:rPr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3</w:t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end"/>
            </w:r>
            <w:bookmarkEnd w:id="0"/>
          </w:p>
        </w:tc>
      </w:tr>
      <w:tr w:rsidR="007D0DB2" w:rsidRPr="00114167" w:rsidTr="00817A7B">
        <w:tc>
          <w:tcPr>
            <w:tcW w:w="4814" w:type="dxa"/>
          </w:tcPr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14167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114167">
              <w:rPr>
                <w:rFonts w:ascii="Trebuchet MS" w:hAnsi="Trebuchet MS"/>
                <w:sz w:val="24"/>
                <w:szCs w:val="24"/>
              </w:rPr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114167">
              <w:rPr>
                <w:rFonts w:ascii="Trebuchet MS" w:hAnsi="Trebuchet MS"/>
                <w:sz w:val="24"/>
                <w:szCs w:val="24"/>
              </w:rPr>
              <w:t>Alleviamo la salute</w:t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7D0DB2" w:rsidRPr="00114167" w:rsidTr="00817A7B">
        <w:tc>
          <w:tcPr>
            <w:tcW w:w="4814" w:type="dxa"/>
          </w:tcPr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14167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114167">
              <w:rPr>
                <w:rFonts w:ascii="Trebuchet MS" w:hAnsi="Trebuchet MS"/>
                <w:sz w:val="24"/>
                <w:szCs w:val="24"/>
              </w:rPr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Coop</w:t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7D0DB2" w:rsidRPr="00114167" w:rsidTr="00817A7B">
        <w:tc>
          <w:tcPr>
            <w:tcW w:w="4814" w:type="dxa"/>
          </w:tcPr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14167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114167">
              <w:rPr>
                <w:rFonts w:ascii="Trebuchet MS" w:hAnsi="Trebuchet MS"/>
                <w:sz w:val="24"/>
                <w:szCs w:val="24"/>
              </w:rPr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7D0DB2" w:rsidRPr="00114167" w:rsidTr="00817A7B">
        <w:tc>
          <w:tcPr>
            <w:tcW w:w="4814" w:type="dxa"/>
          </w:tcPr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14167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114167">
              <w:rPr>
                <w:rFonts w:ascii="Trebuchet MS" w:hAnsi="Trebuchet MS"/>
                <w:sz w:val="24"/>
                <w:szCs w:val="24"/>
              </w:rPr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2017</w:t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7D0DB2" w:rsidRPr="00114167" w:rsidTr="00817A7B">
        <w:tc>
          <w:tcPr>
            <w:tcW w:w="4814" w:type="dxa"/>
          </w:tcPr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14167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114167">
              <w:rPr>
                <w:rFonts w:ascii="Trebuchet MS" w:hAnsi="Trebuchet MS"/>
                <w:sz w:val="24"/>
                <w:szCs w:val="24"/>
              </w:rPr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7D0DB2" w:rsidRPr="00114167" w:rsidTr="00817A7B">
        <w:tc>
          <w:tcPr>
            <w:tcW w:w="4814" w:type="dxa"/>
          </w:tcPr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14167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114167">
              <w:rPr>
                <w:rFonts w:ascii="Trebuchet MS" w:hAnsi="Trebuchet MS"/>
                <w:sz w:val="24"/>
                <w:szCs w:val="24"/>
              </w:rPr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7D0DB2" w:rsidRPr="00114167" w:rsidTr="00817A7B">
        <w:tc>
          <w:tcPr>
            <w:tcW w:w="4814" w:type="dxa"/>
          </w:tcPr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bookmarkStart w:id="1" w:name="_GoBack"/>
        <w:tc>
          <w:tcPr>
            <w:tcW w:w="4814" w:type="dxa"/>
          </w:tcPr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noProof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 w:rsidRPr="00114167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114167">
              <w:rPr>
                <w:rFonts w:ascii="Trebuchet MS" w:hAnsi="Trebuchet MS"/>
                <w:sz w:val="24"/>
                <w:szCs w:val="24"/>
              </w:rPr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IL PROGETTO ALLEVIAMO SALUTE</w:t>
            </w:r>
          </w:p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noProof/>
                <w:sz w:val="24"/>
                <w:szCs w:val="24"/>
              </w:rPr>
            </w:pPr>
          </w:p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noProof/>
                <w:sz w:val="24"/>
                <w:szCs w:val="24"/>
              </w:rPr>
            </w:pP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È la nuova campagna di Coop che affiancando le istituzioni vuole contribuire a contrastare la resistenza agli antibiotici.</w:t>
            </w:r>
          </w:p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noProof/>
                <w:sz w:val="24"/>
                <w:szCs w:val="24"/>
              </w:rPr>
            </w:pP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Si tratta di una vera e propria rivoluzione nella gestione degli allevamenti degli animali da reddito. Le attività previste partonodall'impegno profuso da sempre da Coop rivolto alla tutela della salute delle persone e al benessere degli animali che vivendo meglio hanno meno bisogno di essere curati e dunque si tratta di promuovere un vero cambiamento sostanziale delle politiche gestionali e sanitarie degli allevamenti. L'obiettivo è importante: ridurre, e quanto più possibile eliminare, l'uso di antibiotici negli allevamenti da reddito.</w:t>
            </w:r>
          </w:p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noProof/>
                <w:sz w:val="24"/>
                <w:szCs w:val="24"/>
              </w:rPr>
            </w:pP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Si procederà   per step successivi.</w:t>
            </w:r>
          </w:p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noProof/>
                <w:sz w:val="24"/>
                <w:szCs w:val="24"/>
              </w:rPr>
            </w:pP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Sono coinvolti nelle operazioni oltre 1600 allevamenti.</w:t>
            </w:r>
          </w:p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noProof/>
                <w:sz w:val="24"/>
                <w:szCs w:val="24"/>
              </w:rPr>
            </w:pP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Ad oggi sugli scaffali dei punti vendita è presente la nuova linea di pollo a marchio Coop, 5 avicoli speciali "Fior Fiore e entro l'estate due referenze di uova: tutti animali allevati senza uso di antibiotici.</w:t>
            </w:r>
          </w:p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noProof/>
                <w:sz w:val="24"/>
                <w:szCs w:val="24"/>
              </w:rPr>
            </w:pPr>
          </w:p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noProof/>
                <w:sz w:val="24"/>
                <w:szCs w:val="24"/>
              </w:rPr>
            </w:pP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 xml:space="preserve">L’obiettivo è di diminuire progressivamente ed azzerare in tutti i comparti l’utilizzo degli antibiotici negli allevamenti. Contestualmente crescerà il numero delle referenze a marchio Coop 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lastRenderedPageBreak/>
              <w:t>provenienti da allevamenti antibiotic free.</w:t>
            </w:r>
          </w:p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fldChar w:fldCharType="end"/>
            </w:r>
            <w:bookmarkEnd w:id="1"/>
          </w:p>
        </w:tc>
      </w:tr>
      <w:tr w:rsidR="007D0DB2" w:rsidRPr="00114167" w:rsidTr="00817A7B">
        <w:tc>
          <w:tcPr>
            <w:tcW w:w="4814" w:type="dxa"/>
          </w:tcPr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14167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114167">
              <w:rPr>
                <w:rFonts w:ascii="Trebuchet MS" w:hAnsi="Trebuchet MS"/>
                <w:sz w:val="24"/>
                <w:szCs w:val="24"/>
              </w:rPr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7D0DB2" w:rsidRPr="00114167" w:rsidTr="00817A7B">
        <w:tc>
          <w:tcPr>
            <w:tcW w:w="4814" w:type="dxa"/>
          </w:tcPr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14167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114167">
              <w:rPr>
                <w:rFonts w:ascii="Trebuchet MS" w:hAnsi="Trebuchet MS"/>
                <w:sz w:val="24"/>
                <w:szCs w:val="24"/>
              </w:rPr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7D0DB2" w:rsidRPr="00114167" w:rsidTr="00817A7B">
        <w:tc>
          <w:tcPr>
            <w:tcW w:w="4814" w:type="dxa"/>
          </w:tcPr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14167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114167">
              <w:rPr>
                <w:rFonts w:ascii="Trebuchet MS" w:hAnsi="Trebuchet MS"/>
                <w:sz w:val="24"/>
                <w:szCs w:val="24"/>
              </w:rPr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7D0DB2" w:rsidRPr="00114167" w:rsidTr="00817A7B">
        <w:tc>
          <w:tcPr>
            <w:tcW w:w="4814" w:type="dxa"/>
          </w:tcPr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14167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114167">
              <w:rPr>
                <w:rFonts w:ascii="Trebuchet MS" w:hAnsi="Trebuchet MS"/>
                <w:sz w:val="24"/>
                <w:szCs w:val="24"/>
              </w:rPr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7D0DB2" w:rsidRPr="00114167" w:rsidTr="00817A7B">
        <w:tc>
          <w:tcPr>
            <w:tcW w:w="4814" w:type="dxa"/>
          </w:tcPr>
          <w:p w:rsidR="007D0DB2" w:rsidRPr="00114167" w:rsidRDefault="007D0DB2" w:rsidP="00114167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7D0DB2" w:rsidRPr="00114167" w:rsidRDefault="007D0DB2" w:rsidP="00114167">
            <w:pPr>
              <w:spacing w:line="240" w:lineRule="auto"/>
              <w:rPr>
                <w:rFonts w:ascii="Trebuchet MS" w:hAnsi="Trebuchet MS"/>
                <w:sz w:val="24"/>
                <w:szCs w:val="24"/>
              </w:rPr>
            </w:pPr>
            <w:r w:rsidRPr="00114167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114167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114167">
              <w:rPr>
                <w:rFonts w:ascii="Trebuchet MS" w:hAnsi="Trebuchet MS"/>
                <w:sz w:val="24"/>
                <w:szCs w:val="24"/>
              </w:rPr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114167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</w:tbl>
    <w:p w:rsidR="00C71AF8" w:rsidRPr="00114167" w:rsidRDefault="00114167" w:rsidP="00114167">
      <w:pPr>
        <w:spacing w:line="240" w:lineRule="auto"/>
        <w:rPr>
          <w:rFonts w:ascii="Trebuchet MS" w:hAnsi="Trebuchet MS"/>
          <w:sz w:val="24"/>
          <w:szCs w:val="24"/>
        </w:rPr>
      </w:pPr>
    </w:p>
    <w:sectPr w:rsidR="00C71AF8" w:rsidRPr="001141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DB2"/>
    <w:rsid w:val="00114167"/>
    <w:rsid w:val="007D0DB2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C3C06-3FE5-4F61-9BAA-60E6D46E7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D0DB2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2017-08-30T14:33:00Z</dcterms:created>
  <dcterms:modified xsi:type="dcterms:W3CDTF">2017-09-04T09:36:00Z</dcterms:modified>
</cp:coreProperties>
</file>