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14"/>
        <w:gridCol w:w="4814"/>
      </w:tblGrid>
      <w:tr w:rsidR="0022230D" w:rsidRPr="0022230D" w:rsidTr="00066372">
        <w:tc>
          <w:tcPr>
            <w:tcW w:w="4814" w:type="dxa"/>
          </w:tcPr>
          <w:p w:rsidR="000A392B" w:rsidRPr="0022230D" w:rsidRDefault="000A392B" w:rsidP="00066372">
            <w:pPr>
              <w:spacing w:after="0" w:line="240" w:lineRule="auto"/>
              <w:rPr>
                <w:rFonts w:ascii="Trebuchet MS" w:hAnsi="Trebuchet MS"/>
                <w:b/>
                <w:color w:val="000000" w:themeColor="text1"/>
                <w:sz w:val="24"/>
              </w:rPr>
            </w:pPr>
            <w:r w:rsidRPr="0022230D">
              <w:rPr>
                <w:rFonts w:ascii="Trebuchet MS" w:hAnsi="Trebuchet MS"/>
                <w:b/>
                <w:color w:val="000000" w:themeColor="text1"/>
                <w:sz w:val="24"/>
              </w:rPr>
              <w:t>1. SDG numero:</w:t>
            </w:r>
          </w:p>
        </w:tc>
        <w:tc>
          <w:tcPr>
            <w:tcW w:w="4814" w:type="dxa"/>
          </w:tcPr>
          <w:p w:rsidR="000A392B" w:rsidRPr="0022230D" w:rsidRDefault="000A392B" w:rsidP="00066372">
            <w:pPr>
              <w:spacing w:after="0" w:line="240" w:lineRule="auto"/>
              <w:rPr>
                <w:rFonts w:ascii="Trebuchet MS" w:hAnsi="Trebuchet MS"/>
                <w:noProof/>
                <w:color w:val="000000" w:themeColor="text1"/>
                <w:sz w:val="24"/>
              </w:rPr>
            </w:pPr>
            <w:r w:rsidRPr="0022230D">
              <w:rPr>
                <w:rFonts w:ascii="Trebuchet MS" w:hAnsi="Trebuchet MS"/>
                <w:color w:val="000000" w:themeColor="text1"/>
                <w:sz w:val="24"/>
              </w:rPr>
              <w:fldChar w:fldCharType="begin">
                <w:ffData>
                  <w:name w:val="Testo1"/>
                  <w:enabled/>
                  <w:calcOnExit w:val="0"/>
                  <w:textInput/>
                </w:ffData>
              </w:fldChar>
            </w:r>
            <w:r w:rsidRPr="0022230D">
              <w:rPr>
                <w:rFonts w:ascii="Trebuchet MS" w:hAnsi="Trebuchet MS"/>
                <w:color w:val="000000" w:themeColor="text1"/>
                <w:sz w:val="24"/>
              </w:rPr>
              <w:instrText xml:space="preserve"> FORMTEXT </w:instrText>
            </w:r>
            <w:r w:rsidRPr="0022230D">
              <w:rPr>
                <w:rFonts w:ascii="Trebuchet MS" w:hAnsi="Trebuchet MS"/>
                <w:color w:val="000000" w:themeColor="text1"/>
                <w:sz w:val="24"/>
              </w:rPr>
            </w:r>
            <w:r w:rsidRPr="0022230D">
              <w:rPr>
                <w:rFonts w:ascii="Trebuchet MS" w:hAnsi="Trebuchet MS"/>
                <w:color w:val="000000" w:themeColor="text1"/>
                <w:sz w:val="24"/>
              </w:rPr>
              <w:fldChar w:fldCharType="separate"/>
            </w:r>
            <w:r w:rsidRPr="0022230D">
              <w:rPr>
                <w:rFonts w:ascii="Trebuchet MS" w:hAnsi="Trebuchet MS"/>
                <w:noProof/>
                <w:color w:val="000000" w:themeColor="text1"/>
                <w:sz w:val="24"/>
              </w:rPr>
              <w:t> </w:t>
            </w:r>
            <w:r w:rsidRPr="0022230D">
              <w:rPr>
                <w:rFonts w:ascii="Trebuchet MS" w:hAnsi="Trebuchet MS"/>
                <w:noProof/>
                <w:color w:val="000000" w:themeColor="text1"/>
                <w:sz w:val="24"/>
              </w:rPr>
              <w:t>1</w:t>
            </w:r>
            <w:r w:rsidRPr="0022230D">
              <w:rPr>
                <w:rFonts w:ascii="Trebuchet MS" w:hAnsi="Trebuchet MS"/>
                <w:noProof/>
                <w:color w:val="000000" w:themeColor="text1"/>
                <w:sz w:val="24"/>
              </w:rPr>
              <w:t> </w:t>
            </w:r>
            <w:r w:rsidRPr="0022230D">
              <w:rPr>
                <w:rFonts w:ascii="Trebuchet MS" w:hAnsi="Trebuchet MS"/>
                <w:color w:val="000000" w:themeColor="text1"/>
                <w:sz w:val="24"/>
              </w:rPr>
              <w:fldChar w:fldCharType="end"/>
            </w:r>
          </w:p>
        </w:tc>
      </w:tr>
      <w:tr w:rsidR="0022230D" w:rsidRPr="0022230D" w:rsidTr="00066372">
        <w:tc>
          <w:tcPr>
            <w:tcW w:w="4814" w:type="dxa"/>
          </w:tcPr>
          <w:p w:rsidR="000A392B" w:rsidRPr="0022230D" w:rsidRDefault="000A392B" w:rsidP="00066372">
            <w:pPr>
              <w:spacing w:after="0" w:line="240" w:lineRule="auto"/>
              <w:rPr>
                <w:rFonts w:ascii="Trebuchet MS" w:hAnsi="Trebuchet MS"/>
                <w:color w:val="000000" w:themeColor="text1"/>
                <w:sz w:val="24"/>
              </w:rPr>
            </w:pPr>
            <w:r w:rsidRPr="0022230D">
              <w:rPr>
                <w:rFonts w:ascii="Trebuchet MS" w:hAnsi="Trebuchet MS"/>
                <w:color w:val="000000" w:themeColor="text1"/>
                <w:sz w:val="24"/>
              </w:rPr>
              <w:t>2. Nome progetto o dell’attività</w:t>
            </w:r>
          </w:p>
        </w:tc>
        <w:tc>
          <w:tcPr>
            <w:tcW w:w="4814" w:type="dxa"/>
          </w:tcPr>
          <w:p w:rsidR="000A392B" w:rsidRPr="0022230D" w:rsidRDefault="000A392B" w:rsidP="00066372">
            <w:pPr>
              <w:rPr>
                <w:rFonts w:ascii="Trebuchet MS" w:hAnsi="Trebuchet MS"/>
                <w:color w:val="000000" w:themeColor="text1"/>
                <w:sz w:val="24"/>
              </w:rPr>
            </w:pPr>
            <w:r w:rsidRPr="0022230D">
              <w:rPr>
                <w:rFonts w:ascii="Trebuchet MS" w:hAnsi="Trebuchet MS"/>
                <w:color w:val="000000" w:themeColor="text1"/>
                <w:sz w:val="24"/>
              </w:rPr>
              <w:fldChar w:fldCharType="begin">
                <w:ffData>
                  <w:name w:val="Testo1"/>
                  <w:enabled/>
                  <w:calcOnExit w:val="0"/>
                  <w:textInput/>
                </w:ffData>
              </w:fldChar>
            </w:r>
            <w:r w:rsidRPr="0022230D">
              <w:rPr>
                <w:rFonts w:ascii="Trebuchet MS" w:hAnsi="Trebuchet MS"/>
                <w:color w:val="000000" w:themeColor="text1"/>
                <w:sz w:val="24"/>
              </w:rPr>
              <w:instrText xml:space="preserve"> FORMTEXT </w:instrText>
            </w:r>
            <w:r w:rsidRPr="0022230D">
              <w:rPr>
                <w:rFonts w:ascii="Trebuchet MS" w:hAnsi="Trebuchet MS"/>
                <w:color w:val="000000" w:themeColor="text1"/>
                <w:sz w:val="24"/>
              </w:rPr>
            </w:r>
            <w:r w:rsidRPr="0022230D">
              <w:rPr>
                <w:rFonts w:ascii="Trebuchet MS" w:hAnsi="Trebuchet MS"/>
                <w:color w:val="000000" w:themeColor="text1"/>
                <w:sz w:val="24"/>
              </w:rPr>
              <w:fldChar w:fldCharType="separate"/>
            </w:r>
            <w:r w:rsidRPr="0022230D">
              <w:rPr>
                <w:rFonts w:ascii="Trebuchet MS" w:hAnsi="Trebuchet MS"/>
                <w:noProof/>
                <w:color w:val="000000" w:themeColor="text1"/>
                <w:sz w:val="24"/>
              </w:rPr>
              <w:t> </w:t>
            </w:r>
            <w:r w:rsidRPr="0022230D">
              <w:rPr>
                <w:rFonts w:ascii="Trebuchet MS" w:hAnsi="Trebuchet MS"/>
                <w:noProof/>
                <w:color w:val="000000" w:themeColor="text1"/>
                <w:sz w:val="24"/>
              </w:rPr>
              <w:t>CAMPAGNA 005</w:t>
            </w:r>
            <w:r w:rsidRPr="0022230D">
              <w:rPr>
                <w:rFonts w:ascii="Trebuchet MS" w:hAnsi="Trebuchet MS"/>
                <w:noProof/>
                <w:color w:val="000000" w:themeColor="text1"/>
                <w:sz w:val="24"/>
              </w:rPr>
              <w:t> </w:t>
            </w:r>
            <w:r w:rsidRPr="0022230D">
              <w:rPr>
                <w:rFonts w:ascii="Trebuchet MS" w:hAnsi="Trebuchet MS"/>
                <w:noProof/>
                <w:color w:val="000000" w:themeColor="text1"/>
                <w:sz w:val="24"/>
              </w:rPr>
              <w:t> </w:t>
            </w:r>
            <w:r w:rsidRPr="0022230D">
              <w:rPr>
                <w:rFonts w:ascii="Trebuchet MS" w:hAnsi="Trebuchet MS"/>
                <w:noProof/>
                <w:color w:val="000000" w:themeColor="text1"/>
                <w:sz w:val="24"/>
              </w:rPr>
              <w:t> </w:t>
            </w:r>
            <w:r w:rsidRPr="0022230D">
              <w:rPr>
                <w:rFonts w:ascii="Trebuchet MS" w:hAnsi="Trebuchet MS"/>
                <w:noProof/>
                <w:color w:val="000000" w:themeColor="text1"/>
                <w:sz w:val="24"/>
              </w:rPr>
              <w:t> </w:t>
            </w:r>
            <w:r w:rsidRPr="0022230D">
              <w:rPr>
                <w:rFonts w:ascii="Trebuchet MS" w:hAnsi="Trebuchet MS"/>
                <w:color w:val="000000" w:themeColor="text1"/>
                <w:sz w:val="24"/>
              </w:rPr>
              <w:fldChar w:fldCharType="end"/>
            </w:r>
          </w:p>
        </w:tc>
      </w:tr>
      <w:tr w:rsidR="0022230D" w:rsidRPr="0022230D" w:rsidTr="00066372">
        <w:tc>
          <w:tcPr>
            <w:tcW w:w="4814" w:type="dxa"/>
          </w:tcPr>
          <w:p w:rsidR="000A392B" w:rsidRPr="0022230D" w:rsidRDefault="000A392B" w:rsidP="00066372">
            <w:pPr>
              <w:spacing w:after="0" w:line="240" w:lineRule="auto"/>
              <w:rPr>
                <w:rFonts w:ascii="Trebuchet MS" w:hAnsi="Trebuchet MS"/>
                <w:color w:val="000000" w:themeColor="text1"/>
                <w:sz w:val="24"/>
              </w:rPr>
            </w:pPr>
            <w:r w:rsidRPr="0022230D">
              <w:rPr>
                <w:rFonts w:ascii="Trebuchet MS" w:hAnsi="Trebuchet MS"/>
                <w:color w:val="000000" w:themeColor="text1"/>
                <w:sz w:val="24"/>
              </w:rPr>
              <w:t>3. Nome dell’organizzazione responsabile del progetto (se differente dal livello nazionale)</w:t>
            </w:r>
          </w:p>
        </w:tc>
        <w:tc>
          <w:tcPr>
            <w:tcW w:w="4814" w:type="dxa"/>
          </w:tcPr>
          <w:p w:rsidR="000A392B" w:rsidRPr="0022230D" w:rsidRDefault="000A392B" w:rsidP="00066372">
            <w:pPr>
              <w:rPr>
                <w:rFonts w:ascii="Trebuchet MS" w:hAnsi="Trebuchet MS"/>
                <w:color w:val="000000" w:themeColor="text1"/>
                <w:sz w:val="24"/>
              </w:rPr>
            </w:pPr>
            <w:r w:rsidRPr="0022230D">
              <w:rPr>
                <w:rFonts w:ascii="Trebuchet MS" w:hAnsi="Trebuchet MS"/>
                <w:color w:val="000000" w:themeColor="text1"/>
                <w:sz w:val="24"/>
              </w:rPr>
              <w:fldChar w:fldCharType="begin">
                <w:ffData>
                  <w:name w:val="Testo1"/>
                  <w:enabled/>
                  <w:calcOnExit w:val="0"/>
                  <w:textInput/>
                </w:ffData>
              </w:fldChar>
            </w:r>
            <w:r w:rsidRPr="0022230D">
              <w:rPr>
                <w:rFonts w:ascii="Trebuchet MS" w:hAnsi="Trebuchet MS"/>
                <w:color w:val="000000" w:themeColor="text1"/>
                <w:sz w:val="24"/>
              </w:rPr>
              <w:instrText xml:space="preserve"> FORMTEXT </w:instrText>
            </w:r>
            <w:r w:rsidRPr="0022230D">
              <w:rPr>
                <w:rFonts w:ascii="Trebuchet MS" w:hAnsi="Trebuchet MS"/>
                <w:color w:val="000000" w:themeColor="text1"/>
                <w:sz w:val="24"/>
              </w:rPr>
            </w:r>
            <w:r w:rsidRPr="0022230D">
              <w:rPr>
                <w:rFonts w:ascii="Trebuchet MS" w:hAnsi="Trebuchet MS"/>
                <w:color w:val="000000" w:themeColor="text1"/>
                <w:sz w:val="24"/>
              </w:rPr>
              <w:fldChar w:fldCharType="separate"/>
            </w:r>
            <w:r w:rsidRPr="0022230D">
              <w:rPr>
                <w:rFonts w:ascii="Trebuchet MS" w:hAnsi="Trebuchet MS"/>
                <w:noProof/>
                <w:color w:val="000000" w:themeColor="text1"/>
                <w:sz w:val="24"/>
              </w:rPr>
              <w:t> </w:t>
            </w:r>
            <w:r w:rsidRPr="0022230D">
              <w:rPr>
                <w:rFonts w:ascii="Trebuchet MS" w:hAnsi="Trebuchet MS"/>
                <w:noProof/>
                <w:color w:val="000000" w:themeColor="text1"/>
                <w:sz w:val="24"/>
              </w:rPr>
              <w:t> </w:t>
            </w:r>
            <w:r w:rsidRPr="0022230D">
              <w:rPr>
                <w:rFonts w:ascii="Trebuchet MS" w:hAnsi="Trebuchet MS"/>
                <w:noProof/>
                <w:color w:val="000000" w:themeColor="text1"/>
                <w:sz w:val="24"/>
              </w:rPr>
              <w:t> </w:t>
            </w:r>
            <w:r w:rsidRPr="0022230D">
              <w:rPr>
                <w:rFonts w:ascii="Trebuchet MS" w:hAnsi="Trebuchet MS"/>
                <w:noProof/>
                <w:color w:val="000000" w:themeColor="text1"/>
                <w:sz w:val="24"/>
              </w:rPr>
              <w:t>ACLI</w:t>
            </w:r>
            <w:r w:rsidRPr="0022230D">
              <w:rPr>
                <w:rFonts w:ascii="Trebuchet MS" w:hAnsi="Trebuchet MS"/>
                <w:noProof/>
                <w:color w:val="000000" w:themeColor="text1"/>
                <w:sz w:val="24"/>
              </w:rPr>
              <w:t> </w:t>
            </w:r>
            <w:r w:rsidRPr="0022230D">
              <w:rPr>
                <w:rFonts w:ascii="Trebuchet MS" w:hAnsi="Trebuchet MS"/>
                <w:noProof/>
                <w:color w:val="000000" w:themeColor="text1"/>
                <w:sz w:val="24"/>
              </w:rPr>
              <w:t> </w:t>
            </w:r>
            <w:r w:rsidRPr="0022230D">
              <w:rPr>
                <w:rFonts w:ascii="Trebuchet MS" w:hAnsi="Trebuchet MS"/>
                <w:color w:val="000000" w:themeColor="text1"/>
                <w:sz w:val="24"/>
              </w:rPr>
              <w:fldChar w:fldCharType="end"/>
            </w:r>
          </w:p>
        </w:tc>
      </w:tr>
      <w:tr w:rsidR="0022230D" w:rsidRPr="0022230D" w:rsidTr="00066372">
        <w:tc>
          <w:tcPr>
            <w:tcW w:w="4814" w:type="dxa"/>
          </w:tcPr>
          <w:p w:rsidR="000A392B" w:rsidRPr="0022230D" w:rsidRDefault="000A392B" w:rsidP="00066372">
            <w:pPr>
              <w:spacing w:after="0" w:line="240" w:lineRule="auto"/>
              <w:rPr>
                <w:rFonts w:ascii="Trebuchet MS" w:hAnsi="Trebuchet MS"/>
                <w:color w:val="000000" w:themeColor="text1"/>
                <w:sz w:val="24"/>
              </w:rPr>
            </w:pPr>
            <w:r w:rsidRPr="0022230D">
              <w:rPr>
                <w:rFonts w:ascii="Trebuchet MS" w:hAnsi="Trebuchet MS"/>
                <w:color w:val="000000" w:themeColor="text1"/>
                <w:sz w:val="24"/>
              </w:rPr>
              <w:t>4. Eventuali partner (altre organizzazioni di Terzo settore, Pubblica Amministrazione, Enti Locali, etc.)</w:t>
            </w:r>
          </w:p>
        </w:tc>
        <w:tc>
          <w:tcPr>
            <w:tcW w:w="4814" w:type="dxa"/>
          </w:tcPr>
          <w:p w:rsidR="000A392B" w:rsidRPr="0022230D" w:rsidRDefault="000A392B" w:rsidP="00066372">
            <w:pPr>
              <w:rPr>
                <w:rFonts w:ascii="Trebuchet MS" w:hAnsi="Trebuchet MS"/>
                <w:color w:val="000000" w:themeColor="text1"/>
                <w:sz w:val="24"/>
              </w:rPr>
            </w:pPr>
            <w:r w:rsidRPr="0022230D">
              <w:rPr>
                <w:rFonts w:ascii="Trebuchet MS" w:hAnsi="Trebuchet MS"/>
                <w:color w:val="000000" w:themeColor="text1"/>
                <w:sz w:val="24"/>
              </w:rPr>
              <w:fldChar w:fldCharType="begin">
                <w:ffData>
                  <w:name w:val="Testo1"/>
                  <w:enabled/>
                  <w:calcOnExit w:val="0"/>
                  <w:textInput/>
                </w:ffData>
              </w:fldChar>
            </w:r>
            <w:r w:rsidRPr="0022230D">
              <w:rPr>
                <w:rFonts w:ascii="Trebuchet MS" w:hAnsi="Trebuchet MS"/>
                <w:color w:val="000000" w:themeColor="text1"/>
                <w:sz w:val="24"/>
              </w:rPr>
              <w:instrText xml:space="preserve"> FORMTEXT </w:instrText>
            </w:r>
            <w:r w:rsidRPr="0022230D">
              <w:rPr>
                <w:rFonts w:ascii="Trebuchet MS" w:hAnsi="Trebuchet MS"/>
                <w:color w:val="000000" w:themeColor="text1"/>
                <w:sz w:val="24"/>
              </w:rPr>
            </w:r>
            <w:r w:rsidRPr="0022230D">
              <w:rPr>
                <w:rFonts w:ascii="Trebuchet MS" w:hAnsi="Trebuchet MS"/>
                <w:color w:val="000000" w:themeColor="text1"/>
                <w:sz w:val="24"/>
              </w:rPr>
              <w:fldChar w:fldCharType="separate"/>
            </w:r>
            <w:r w:rsidRPr="0022230D">
              <w:rPr>
                <w:rFonts w:ascii="Trebuchet MS" w:hAnsi="Trebuchet MS"/>
                <w:noProof/>
                <w:color w:val="000000" w:themeColor="text1"/>
                <w:sz w:val="24"/>
              </w:rPr>
              <w:t> </w:t>
            </w:r>
            <w:r w:rsidRPr="0022230D">
              <w:rPr>
                <w:rFonts w:ascii="Trebuchet MS" w:hAnsi="Trebuchet MS"/>
                <w:noProof/>
                <w:color w:val="000000" w:themeColor="text1"/>
                <w:sz w:val="24"/>
              </w:rPr>
              <w:t> </w:t>
            </w:r>
            <w:r w:rsidRPr="0022230D">
              <w:rPr>
                <w:rFonts w:ascii="Trebuchet MS" w:hAnsi="Trebuchet MS"/>
                <w:noProof/>
                <w:color w:val="000000" w:themeColor="text1"/>
                <w:sz w:val="24"/>
              </w:rPr>
              <w:t> </w:t>
            </w:r>
            <w:r w:rsidRPr="0022230D">
              <w:rPr>
                <w:rFonts w:ascii="Trebuchet MS" w:hAnsi="Trebuchet MS"/>
                <w:noProof/>
                <w:color w:val="000000" w:themeColor="text1"/>
                <w:sz w:val="24"/>
              </w:rPr>
              <w:t> </w:t>
            </w:r>
            <w:r w:rsidRPr="0022230D">
              <w:rPr>
                <w:rFonts w:ascii="Trebuchet MS" w:hAnsi="Trebuchet MS"/>
                <w:noProof/>
                <w:color w:val="000000" w:themeColor="text1"/>
                <w:sz w:val="24"/>
              </w:rPr>
              <w:t xml:space="preserve">49 ASSOCIAZIONI SINDACATI E ORGANIZZAZIONI DELLA SOCIETA' CIVILE ITALIANA </w:t>
            </w:r>
            <w:r w:rsidRPr="0022230D">
              <w:rPr>
                <w:rFonts w:ascii="Trebuchet MS" w:hAnsi="Trebuchet MS"/>
                <w:noProof/>
                <w:color w:val="000000" w:themeColor="text1"/>
                <w:sz w:val="24"/>
              </w:rPr>
              <w:t> </w:t>
            </w:r>
            <w:r w:rsidRPr="0022230D">
              <w:rPr>
                <w:rFonts w:ascii="Trebuchet MS" w:hAnsi="Trebuchet MS"/>
                <w:color w:val="000000" w:themeColor="text1"/>
                <w:sz w:val="24"/>
              </w:rPr>
              <w:fldChar w:fldCharType="end"/>
            </w:r>
          </w:p>
        </w:tc>
      </w:tr>
      <w:tr w:rsidR="0022230D" w:rsidRPr="0022230D" w:rsidTr="00066372">
        <w:tc>
          <w:tcPr>
            <w:tcW w:w="4814" w:type="dxa"/>
          </w:tcPr>
          <w:p w:rsidR="000A392B" w:rsidRPr="0022230D" w:rsidRDefault="000A392B" w:rsidP="00066372">
            <w:pPr>
              <w:spacing w:after="0" w:line="240" w:lineRule="auto"/>
              <w:rPr>
                <w:rFonts w:ascii="Trebuchet MS" w:hAnsi="Trebuchet MS"/>
                <w:color w:val="000000" w:themeColor="text1"/>
                <w:sz w:val="24"/>
              </w:rPr>
            </w:pPr>
            <w:r w:rsidRPr="0022230D">
              <w:rPr>
                <w:rFonts w:ascii="Trebuchet MS" w:hAnsi="Trebuchet MS"/>
                <w:color w:val="000000" w:themeColor="text1"/>
                <w:sz w:val="24"/>
              </w:rPr>
              <w:t>5. Data di inizio</w:t>
            </w:r>
          </w:p>
        </w:tc>
        <w:tc>
          <w:tcPr>
            <w:tcW w:w="4814" w:type="dxa"/>
          </w:tcPr>
          <w:p w:rsidR="000A392B" w:rsidRPr="0022230D" w:rsidRDefault="000A392B" w:rsidP="00066372">
            <w:pPr>
              <w:rPr>
                <w:rFonts w:ascii="Trebuchet MS" w:hAnsi="Trebuchet MS"/>
                <w:color w:val="000000" w:themeColor="text1"/>
                <w:sz w:val="24"/>
              </w:rPr>
            </w:pPr>
            <w:r w:rsidRPr="0022230D">
              <w:rPr>
                <w:rFonts w:ascii="Trebuchet MS" w:hAnsi="Trebuchet MS"/>
                <w:color w:val="000000" w:themeColor="text1"/>
                <w:sz w:val="24"/>
              </w:rPr>
              <w:fldChar w:fldCharType="begin">
                <w:ffData>
                  <w:name w:val="Testo1"/>
                  <w:enabled/>
                  <w:calcOnExit w:val="0"/>
                  <w:textInput/>
                </w:ffData>
              </w:fldChar>
            </w:r>
            <w:r w:rsidRPr="0022230D">
              <w:rPr>
                <w:rFonts w:ascii="Trebuchet MS" w:hAnsi="Trebuchet MS"/>
                <w:color w:val="000000" w:themeColor="text1"/>
                <w:sz w:val="24"/>
              </w:rPr>
              <w:instrText xml:space="preserve"> FORMTEXT </w:instrText>
            </w:r>
            <w:r w:rsidRPr="0022230D">
              <w:rPr>
                <w:rFonts w:ascii="Trebuchet MS" w:hAnsi="Trebuchet MS"/>
                <w:color w:val="000000" w:themeColor="text1"/>
                <w:sz w:val="24"/>
              </w:rPr>
            </w:r>
            <w:r w:rsidRPr="0022230D">
              <w:rPr>
                <w:rFonts w:ascii="Trebuchet MS" w:hAnsi="Trebuchet MS"/>
                <w:color w:val="000000" w:themeColor="text1"/>
                <w:sz w:val="24"/>
              </w:rPr>
              <w:fldChar w:fldCharType="separate"/>
            </w:r>
            <w:r w:rsidRPr="0022230D">
              <w:rPr>
                <w:rFonts w:ascii="Trebuchet MS" w:hAnsi="Trebuchet MS"/>
                <w:noProof/>
                <w:color w:val="000000" w:themeColor="text1"/>
                <w:sz w:val="24"/>
              </w:rPr>
              <w:t> </w:t>
            </w:r>
            <w:r w:rsidRPr="0022230D">
              <w:rPr>
                <w:rFonts w:ascii="Trebuchet MS" w:hAnsi="Trebuchet MS"/>
                <w:noProof/>
                <w:color w:val="000000" w:themeColor="text1"/>
                <w:sz w:val="24"/>
              </w:rPr>
              <w:t> </w:t>
            </w:r>
            <w:r w:rsidRPr="0022230D">
              <w:rPr>
                <w:rFonts w:ascii="Trebuchet MS" w:hAnsi="Trebuchet MS"/>
                <w:noProof/>
                <w:color w:val="000000" w:themeColor="text1"/>
                <w:sz w:val="24"/>
              </w:rPr>
              <w:t> </w:t>
            </w:r>
            <w:r w:rsidRPr="0022230D">
              <w:rPr>
                <w:rFonts w:ascii="Trebuchet MS" w:hAnsi="Trebuchet MS"/>
                <w:noProof/>
                <w:color w:val="000000" w:themeColor="text1"/>
                <w:sz w:val="24"/>
              </w:rPr>
              <w:t> </w:t>
            </w:r>
            <w:r w:rsidRPr="0022230D">
              <w:rPr>
                <w:rFonts w:ascii="Trebuchet MS" w:hAnsi="Trebuchet MS"/>
                <w:noProof/>
                <w:color w:val="000000" w:themeColor="text1"/>
                <w:sz w:val="24"/>
              </w:rPr>
              <w:t>2016</w:t>
            </w:r>
            <w:r w:rsidRPr="0022230D">
              <w:rPr>
                <w:rFonts w:ascii="Trebuchet MS" w:hAnsi="Trebuchet MS"/>
                <w:noProof/>
                <w:color w:val="000000" w:themeColor="text1"/>
                <w:sz w:val="24"/>
              </w:rPr>
              <w:t> </w:t>
            </w:r>
            <w:r w:rsidRPr="0022230D">
              <w:rPr>
                <w:rFonts w:ascii="Trebuchet MS" w:hAnsi="Trebuchet MS"/>
                <w:color w:val="000000" w:themeColor="text1"/>
                <w:sz w:val="24"/>
              </w:rPr>
              <w:fldChar w:fldCharType="end"/>
            </w:r>
          </w:p>
        </w:tc>
      </w:tr>
      <w:tr w:rsidR="0022230D" w:rsidRPr="0022230D" w:rsidTr="00066372">
        <w:tc>
          <w:tcPr>
            <w:tcW w:w="4814" w:type="dxa"/>
          </w:tcPr>
          <w:p w:rsidR="000A392B" w:rsidRPr="0022230D" w:rsidRDefault="000A392B" w:rsidP="00066372">
            <w:pPr>
              <w:spacing w:after="0" w:line="240" w:lineRule="auto"/>
              <w:rPr>
                <w:rFonts w:ascii="Trebuchet MS" w:hAnsi="Trebuchet MS"/>
                <w:color w:val="000000" w:themeColor="text1"/>
                <w:sz w:val="24"/>
              </w:rPr>
            </w:pPr>
            <w:r w:rsidRPr="0022230D">
              <w:rPr>
                <w:rFonts w:ascii="Trebuchet MS" w:hAnsi="Trebuchet MS"/>
                <w:color w:val="000000" w:themeColor="text1"/>
                <w:sz w:val="24"/>
              </w:rPr>
              <w:t>6. Durata</w:t>
            </w:r>
          </w:p>
        </w:tc>
        <w:tc>
          <w:tcPr>
            <w:tcW w:w="4814" w:type="dxa"/>
          </w:tcPr>
          <w:p w:rsidR="000A392B" w:rsidRPr="0022230D" w:rsidRDefault="000A392B" w:rsidP="00066372">
            <w:pPr>
              <w:rPr>
                <w:rFonts w:ascii="Trebuchet MS" w:hAnsi="Trebuchet MS"/>
                <w:color w:val="000000" w:themeColor="text1"/>
                <w:sz w:val="24"/>
              </w:rPr>
            </w:pPr>
            <w:r w:rsidRPr="0022230D">
              <w:rPr>
                <w:rFonts w:ascii="Trebuchet MS" w:hAnsi="Trebuchet MS"/>
                <w:color w:val="000000" w:themeColor="text1"/>
                <w:sz w:val="24"/>
              </w:rPr>
              <w:fldChar w:fldCharType="begin">
                <w:ffData>
                  <w:name w:val="Testo1"/>
                  <w:enabled/>
                  <w:calcOnExit w:val="0"/>
                  <w:textInput/>
                </w:ffData>
              </w:fldChar>
            </w:r>
            <w:r w:rsidRPr="0022230D">
              <w:rPr>
                <w:rFonts w:ascii="Trebuchet MS" w:hAnsi="Trebuchet MS"/>
                <w:color w:val="000000" w:themeColor="text1"/>
                <w:sz w:val="24"/>
              </w:rPr>
              <w:instrText xml:space="preserve"> FORMTEXT </w:instrText>
            </w:r>
            <w:r w:rsidRPr="0022230D">
              <w:rPr>
                <w:rFonts w:ascii="Trebuchet MS" w:hAnsi="Trebuchet MS"/>
                <w:color w:val="000000" w:themeColor="text1"/>
                <w:sz w:val="24"/>
              </w:rPr>
            </w:r>
            <w:r w:rsidRPr="0022230D">
              <w:rPr>
                <w:rFonts w:ascii="Trebuchet MS" w:hAnsi="Trebuchet MS"/>
                <w:color w:val="000000" w:themeColor="text1"/>
                <w:sz w:val="24"/>
              </w:rPr>
              <w:fldChar w:fldCharType="separate"/>
            </w:r>
            <w:r w:rsidRPr="0022230D">
              <w:rPr>
                <w:rFonts w:ascii="Trebuchet MS" w:hAnsi="Trebuchet MS"/>
                <w:noProof/>
                <w:color w:val="000000" w:themeColor="text1"/>
                <w:sz w:val="24"/>
              </w:rPr>
              <w:t> </w:t>
            </w:r>
            <w:r w:rsidRPr="0022230D">
              <w:rPr>
                <w:rFonts w:ascii="Trebuchet MS" w:hAnsi="Trebuchet MS"/>
                <w:noProof/>
                <w:color w:val="000000" w:themeColor="text1"/>
                <w:sz w:val="24"/>
              </w:rPr>
              <w:t>NON STABILITA</w:t>
            </w:r>
            <w:r w:rsidRPr="0022230D">
              <w:rPr>
                <w:rFonts w:ascii="Trebuchet MS" w:hAnsi="Trebuchet MS"/>
                <w:noProof/>
                <w:color w:val="000000" w:themeColor="text1"/>
                <w:sz w:val="24"/>
              </w:rPr>
              <w:t> </w:t>
            </w:r>
            <w:r w:rsidRPr="0022230D">
              <w:rPr>
                <w:rFonts w:ascii="Trebuchet MS" w:hAnsi="Trebuchet MS"/>
                <w:noProof/>
                <w:color w:val="000000" w:themeColor="text1"/>
                <w:sz w:val="24"/>
              </w:rPr>
              <w:t> </w:t>
            </w:r>
            <w:r w:rsidRPr="0022230D">
              <w:rPr>
                <w:rFonts w:ascii="Trebuchet MS" w:hAnsi="Trebuchet MS"/>
                <w:noProof/>
                <w:color w:val="000000" w:themeColor="text1"/>
                <w:sz w:val="24"/>
              </w:rPr>
              <w:t> </w:t>
            </w:r>
            <w:r w:rsidRPr="0022230D">
              <w:rPr>
                <w:rFonts w:ascii="Trebuchet MS" w:hAnsi="Trebuchet MS"/>
                <w:noProof/>
                <w:color w:val="000000" w:themeColor="text1"/>
                <w:sz w:val="24"/>
              </w:rPr>
              <w:t> </w:t>
            </w:r>
            <w:r w:rsidRPr="0022230D">
              <w:rPr>
                <w:rFonts w:ascii="Trebuchet MS" w:hAnsi="Trebuchet MS"/>
                <w:color w:val="000000" w:themeColor="text1"/>
                <w:sz w:val="24"/>
              </w:rPr>
              <w:fldChar w:fldCharType="end"/>
            </w:r>
          </w:p>
        </w:tc>
      </w:tr>
      <w:tr w:rsidR="0022230D" w:rsidRPr="0022230D" w:rsidTr="00066372">
        <w:tc>
          <w:tcPr>
            <w:tcW w:w="4814" w:type="dxa"/>
          </w:tcPr>
          <w:p w:rsidR="000A392B" w:rsidRPr="0022230D" w:rsidRDefault="000A392B" w:rsidP="00066372">
            <w:pPr>
              <w:spacing w:after="0" w:line="240" w:lineRule="auto"/>
              <w:rPr>
                <w:rFonts w:ascii="Trebuchet MS" w:hAnsi="Trebuchet MS"/>
                <w:color w:val="000000" w:themeColor="text1"/>
                <w:sz w:val="24"/>
              </w:rPr>
            </w:pPr>
            <w:r w:rsidRPr="0022230D">
              <w:rPr>
                <w:rFonts w:ascii="Trebuchet MS" w:hAnsi="Trebuchet MS"/>
                <w:color w:val="000000" w:themeColor="text1"/>
                <w:sz w:val="24"/>
              </w:rPr>
              <w:t>7. Luogo</w:t>
            </w:r>
          </w:p>
        </w:tc>
        <w:tc>
          <w:tcPr>
            <w:tcW w:w="4814" w:type="dxa"/>
          </w:tcPr>
          <w:p w:rsidR="000A392B" w:rsidRPr="0022230D" w:rsidRDefault="000A392B" w:rsidP="00066372">
            <w:pPr>
              <w:rPr>
                <w:rFonts w:ascii="Trebuchet MS" w:hAnsi="Trebuchet MS"/>
                <w:color w:val="000000" w:themeColor="text1"/>
                <w:sz w:val="24"/>
              </w:rPr>
            </w:pPr>
            <w:r w:rsidRPr="0022230D">
              <w:rPr>
                <w:rFonts w:ascii="Trebuchet MS" w:hAnsi="Trebuchet MS"/>
                <w:color w:val="000000" w:themeColor="text1"/>
                <w:sz w:val="24"/>
              </w:rPr>
              <w:fldChar w:fldCharType="begin">
                <w:ffData>
                  <w:name w:val="Testo1"/>
                  <w:enabled/>
                  <w:calcOnExit w:val="0"/>
                  <w:textInput/>
                </w:ffData>
              </w:fldChar>
            </w:r>
            <w:r w:rsidRPr="0022230D">
              <w:rPr>
                <w:rFonts w:ascii="Trebuchet MS" w:hAnsi="Trebuchet MS"/>
                <w:color w:val="000000" w:themeColor="text1"/>
                <w:sz w:val="24"/>
              </w:rPr>
              <w:instrText xml:space="preserve"> FORMTEXT </w:instrText>
            </w:r>
            <w:r w:rsidRPr="0022230D">
              <w:rPr>
                <w:rFonts w:ascii="Trebuchet MS" w:hAnsi="Trebuchet MS"/>
                <w:color w:val="000000" w:themeColor="text1"/>
                <w:sz w:val="24"/>
              </w:rPr>
            </w:r>
            <w:r w:rsidRPr="0022230D">
              <w:rPr>
                <w:rFonts w:ascii="Trebuchet MS" w:hAnsi="Trebuchet MS"/>
                <w:color w:val="000000" w:themeColor="text1"/>
                <w:sz w:val="24"/>
              </w:rPr>
              <w:fldChar w:fldCharType="separate"/>
            </w:r>
            <w:r w:rsidRPr="0022230D">
              <w:rPr>
                <w:rFonts w:ascii="Trebuchet MS" w:hAnsi="Trebuchet MS"/>
                <w:noProof/>
                <w:color w:val="000000" w:themeColor="text1"/>
                <w:sz w:val="24"/>
              </w:rPr>
              <w:t> </w:t>
            </w:r>
            <w:r w:rsidRPr="0022230D">
              <w:rPr>
                <w:rFonts w:ascii="Trebuchet MS" w:hAnsi="Trebuchet MS"/>
                <w:noProof/>
                <w:color w:val="000000" w:themeColor="text1"/>
                <w:sz w:val="24"/>
              </w:rPr>
              <w:t> </w:t>
            </w:r>
            <w:r w:rsidRPr="0022230D">
              <w:rPr>
                <w:rFonts w:ascii="Trebuchet MS" w:hAnsi="Trebuchet MS"/>
                <w:noProof/>
                <w:color w:val="000000" w:themeColor="text1"/>
                <w:sz w:val="24"/>
              </w:rPr>
              <w:t> </w:t>
            </w:r>
            <w:r w:rsidRPr="0022230D">
              <w:rPr>
                <w:rFonts w:ascii="Trebuchet MS" w:hAnsi="Trebuchet MS"/>
                <w:noProof/>
                <w:color w:val="000000" w:themeColor="text1"/>
                <w:sz w:val="24"/>
              </w:rPr>
              <w:t>CAMPAGNA INTERNAZIONALE</w:t>
            </w:r>
            <w:r w:rsidRPr="0022230D">
              <w:rPr>
                <w:rFonts w:ascii="Trebuchet MS" w:hAnsi="Trebuchet MS"/>
                <w:noProof/>
                <w:color w:val="000000" w:themeColor="text1"/>
                <w:sz w:val="24"/>
              </w:rPr>
              <w:t> </w:t>
            </w:r>
            <w:r w:rsidRPr="0022230D">
              <w:rPr>
                <w:rFonts w:ascii="Trebuchet MS" w:hAnsi="Trebuchet MS"/>
                <w:noProof/>
                <w:color w:val="000000" w:themeColor="text1"/>
                <w:sz w:val="24"/>
              </w:rPr>
              <w:t> </w:t>
            </w:r>
            <w:r w:rsidRPr="0022230D">
              <w:rPr>
                <w:rFonts w:ascii="Trebuchet MS" w:hAnsi="Trebuchet MS"/>
                <w:color w:val="000000" w:themeColor="text1"/>
                <w:sz w:val="24"/>
              </w:rPr>
              <w:fldChar w:fldCharType="end"/>
            </w:r>
          </w:p>
        </w:tc>
      </w:tr>
      <w:tr w:rsidR="0022230D" w:rsidRPr="0022230D" w:rsidTr="00066372">
        <w:tc>
          <w:tcPr>
            <w:tcW w:w="4814" w:type="dxa"/>
          </w:tcPr>
          <w:p w:rsidR="000A392B" w:rsidRPr="0022230D" w:rsidRDefault="000A392B" w:rsidP="00066372">
            <w:pPr>
              <w:spacing w:after="0" w:line="240" w:lineRule="auto"/>
              <w:rPr>
                <w:rFonts w:ascii="Trebuchet MS" w:hAnsi="Trebuchet MS"/>
                <w:color w:val="000000" w:themeColor="text1"/>
                <w:sz w:val="24"/>
              </w:rPr>
            </w:pPr>
            <w:r w:rsidRPr="0022230D">
              <w:rPr>
                <w:rFonts w:ascii="Trebuchet MS" w:hAnsi="Trebuchet MS"/>
                <w:color w:val="000000" w:themeColor="text1"/>
                <w:sz w:val="24"/>
              </w:rPr>
              <w:t>8. Breve descrizione (max. 2000 caratteri)</w:t>
            </w:r>
          </w:p>
          <w:p w:rsidR="000A392B" w:rsidRPr="0022230D" w:rsidRDefault="000A392B" w:rsidP="00066372">
            <w:pPr>
              <w:spacing w:after="0" w:line="240" w:lineRule="auto"/>
              <w:rPr>
                <w:rFonts w:ascii="Trebuchet MS" w:hAnsi="Trebuchet MS"/>
                <w:color w:val="000000" w:themeColor="text1"/>
                <w:sz w:val="24"/>
              </w:rPr>
            </w:pPr>
          </w:p>
          <w:p w:rsidR="000A392B" w:rsidRPr="0022230D" w:rsidRDefault="000A392B" w:rsidP="00066372">
            <w:pPr>
              <w:spacing w:after="0" w:line="240" w:lineRule="auto"/>
              <w:rPr>
                <w:rFonts w:ascii="Trebuchet MS" w:hAnsi="Trebuchet MS"/>
                <w:color w:val="000000" w:themeColor="text1"/>
                <w:sz w:val="24"/>
              </w:rPr>
            </w:pPr>
          </w:p>
          <w:p w:rsidR="000A392B" w:rsidRPr="0022230D" w:rsidRDefault="000A392B" w:rsidP="00066372">
            <w:pPr>
              <w:spacing w:after="0" w:line="240" w:lineRule="auto"/>
              <w:rPr>
                <w:rFonts w:ascii="Trebuchet MS" w:hAnsi="Trebuchet MS"/>
                <w:color w:val="000000" w:themeColor="text1"/>
                <w:sz w:val="24"/>
              </w:rPr>
            </w:pPr>
          </w:p>
          <w:p w:rsidR="000A392B" w:rsidRPr="0022230D" w:rsidRDefault="000A392B" w:rsidP="00066372">
            <w:pPr>
              <w:spacing w:after="0" w:line="240" w:lineRule="auto"/>
              <w:rPr>
                <w:rFonts w:ascii="Trebuchet MS" w:hAnsi="Trebuchet MS"/>
                <w:color w:val="000000" w:themeColor="text1"/>
                <w:sz w:val="24"/>
              </w:rPr>
            </w:pPr>
          </w:p>
          <w:p w:rsidR="000A392B" w:rsidRPr="0022230D" w:rsidRDefault="000A392B" w:rsidP="00066372">
            <w:pPr>
              <w:spacing w:after="0" w:line="240" w:lineRule="auto"/>
              <w:rPr>
                <w:rFonts w:ascii="Trebuchet MS" w:hAnsi="Trebuchet MS"/>
                <w:color w:val="000000" w:themeColor="text1"/>
                <w:sz w:val="24"/>
              </w:rPr>
            </w:pPr>
          </w:p>
          <w:p w:rsidR="000A392B" w:rsidRPr="0022230D" w:rsidRDefault="000A392B" w:rsidP="00066372">
            <w:pPr>
              <w:spacing w:after="0" w:line="240" w:lineRule="auto"/>
              <w:rPr>
                <w:rFonts w:ascii="Trebuchet MS" w:hAnsi="Trebuchet MS"/>
                <w:color w:val="000000" w:themeColor="text1"/>
                <w:sz w:val="24"/>
              </w:rPr>
            </w:pPr>
          </w:p>
          <w:p w:rsidR="000A392B" w:rsidRPr="0022230D" w:rsidRDefault="000A392B" w:rsidP="00066372">
            <w:pPr>
              <w:spacing w:after="0" w:line="240" w:lineRule="auto"/>
              <w:rPr>
                <w:rFonts w:ascii="Trebuchet MS" w:hAnsi="Trebuchet MS"/>
                <w:color w:val="000000" w:themeColor="text1"/>
                <w:sz w:val="24"/>
              </w:rPr>
            </w:pPr>
          </w:p>
        </w:tc>
        <w:tc>
          <w:tcPr>
            <w:tcW w:w="4814" w:type="dxa"/>
          </w:tcPr>
          <w:p w:rsidR="000A392B" w:rsidRPr="0022230D" w:rsidRDefault="000A392B" w:rsidP="00066372">
            <w:pPr>
              <w:pStyle w:val="NormaleWeb"/>
              <w:shd w:val="clear" w:color="auto" w:fill="FFFFFF"/>
              <w:spacing w:before="0" w:beforeAutospacing="0" w:after="0" w:afterAutospacing="0" w:line="312" w:lineRule="atLeast"/>
              <w:jc w:val="both"/>
              <w:rPr>
                <w:rFonts w:ascii="Trebuchet MS" w:eastAsia="Times New Roman" w:hAnsi="Trebuchet MS" w:cs="Arial"/>
                <w:color w:val="000000" w:themeColor="text1"/>
                <w:szCs w:val="18"/>
              </w:rPr>
            </w:pPr>
            <w:r w:rsidRPr="0022230D">
              <w:rPr>
                <w:rFonts w:ascii="Trebuchet MS" w:hAnsi="Trebuchet MS"/>
                <w:color w:val="000000" w:themeColor="text1"/>
              </w:rPr>
              <w:fldChar w:fldCharType="begin">
                <w:ffData>
                  <w:name w:val=""/>
                  <w:enabled/>
                  <w:calcOnExit w:val="0"/>
                  <w:textInput>
                    <w:maxLength w:val="2000"/>
                  </w:textInput>
                </w:ffData>
              </w:fldChar>
            </w:r>
            <w:r w:rsidRPr="0022230D">
              <w:rPr>
                <w:rFonts w:ascii="Trebuchet MS" w:hAnsi="Trebuchet MS"/>
                <w:color w:val="000000" w:themeColor="text1"/>
              </w:rPr>
              <w:instrText xml:space="preserve"> FORMTEXT </w:instrText>
            </w:r>
            <w:r w:rsidRPr="0022230D">
              <w:rPr>
                <w:rFonts w:ascii="Trebuchet MS" w:hAnsi="Trebuchet MS"/>
                <w:color w:val="000000" w:themeColor="text1"/>
              </w:rPr>
            </w:r>
            <w:r w:rsidRPr="0022230D">
              <w:rPr>
                <w:rFonts w:ascii="Trebuchet MS" w:hAnsi="Trebuchet MS"/>
                <w:color w:val="000000" w:themeColor="text1"/>
              </w:rPr>
              <w:fldChar w:fldCharType="separate"/>
            </w:r>
            <w:r w:rsidRPr="0022230D">
              <w:rPr>
                <w:rFonts w:ascii="Trebuchet MS" w:hAnsi="Trebuchet MS"/>
                <w:noProof/>
                <w:color w:val="000000" w:themeColor="text1"/>
              </w:rPr>
              <w:t> </w:t>
            </w:r>
            <w:r w:rsidRPr="0022230D">
              <w:rPr>
                <w:rFonts w:ascii="Trebuchet MS" w:hAnsi="Trebuchet MS"/>
                <w:noProof/>
                <w:color w:val="000000" w:themeColor="text1"/>
              </w:rPr>
              <w:t> </w:t>
            </w:r>
            <w:r w:rsidRPr="0022230D">
              <w:rPr>
                <w:rFonts w:ascii="Trebuchet MS" w:hAnsi="Trebuchet MS"/>
                <w:noProof/>
                <w:color w:val="000000" w:themeColor="text1"/>
              </w:rPr>
              <w:t> </w:t>
            </w:r>
            <w:r w:rsidRPr="0022230D">
              <w:rPr>
                <w:rFonts w:ascii="Trebuchet MS" w:hAnsi="Trebuchet MS"/>
                <w:noProof/>
                <w:color w:val="000000" w:themeColor="text1"/>
              </w:rPr>
              <w:t> </w:t>
            </w:r>
            <w:r w:rsidRPr="0022230D">
              <w:rPr>
                <w:rFonts w:ascii="Trebuchet MS" w:eastAsia="Times New Roman" w:hAnsi="Trebuchet MS" w:cs="Arial"/>
                <w:color w:val="000000" w:themeColor="text1"/>
                <w:szCs w:val="18"/>
              </w:rPr>
              <w:t>La tassa sulle transazioni finanziarie – TTF – è un'imposta estremamente ridotta, ad esempio dello 0,05%, su ogni compravendita di strumenti finanziari.</w:t>
            </w:r>
            <w:r w:rsidRPr="0022230D">
              <w:rPr>
                <w:rFonts w:ascii="Trebuchet MS" w:eastAsia="Times New Roman" w:hAnsi="Trebuchet MS" w:cs="Arial"/>
                <w:color w:val="000000" w:themeColor="text1"/>
                <w:szCs w:val="18"/>
              </w:rPr>
              <w:br/>
              <w:t>Questo non scoraggerebbe i normali investimenti sui mercati, mentre è ben diversa la situazione per chi specula comprando e vendendo titoli nell'arco di pochi secondi o addirittura di millesimi di secondo e che dovrebbe pagare la tassa per ogni transazione. Il peso della tassa diventa progressivamente più alto tanto più gli obiettivi sono di breve periodo. Realizzando 100 operazioni di compravendita sullo stesso titolo dovrei pagare la TTF 100 volte, il che renderebbe l'operazione speculativa economicamente sconveniente.</w:t>
            </w:r>
            <w:r w:rsidRPr="0022230D">
              <w:rPr>
                <w:rFonts w:ascii="Trebuchet MS" w:eastAsia="Times New Roman" w:hAnsi="Trebuchet MS" w:cs="Arial"/>
                <w:color w:val="000000" w:themeColor="text1"/>
                <w:szCs w:val="18"/>
              </w:rPr>
              <w:br/>
              <w:t>Non solo. Il mercato dei derivati, con costi delle transazioni molto più ridotte del mercato spot, sarebbe colpito in maniera proporzionalmente maggiore. Al contrario, gli acquisti realizzati con orizzonti di lungo periodo non subirebbero effetti apprezzabili. Questo significa che piccoli risparmiatori, fondi pensione e altri investitori istituzionali trarrebbero beneficio dall'imposta il cui peso ricadrebbe su attori altamente speculativi quali gli hedge fund.</w:t>
            </w:r>
            <w:r w:rsidRPr="0022230D">
              <w:rPr>
                <w:rFonts w:ascii="Trebuchet MS" w:eastAsia="Times New Roman" w:hAnsi="Trebuchet MS" w:cs="Arial"/>
                <w:color w:val="000000" w:themeColor="text1"/>
                <w:szCs w:val="18"/>
              </w:rPr>
              <w:br/>
              <w:t xml:space="preserve">In altre parole la tassa rappresenta uno strumento di straordinaria efficacia nel </w:t>
            </w:r>
            <w:r w:rsidRPr="0022230D">
              <w:rPr>
                <w:rFonts w:ascii="Trebuchet MS" w:eastAsia="Times New Roman" w:hAnsi="Trebuchet MS" w:cs="Arial"/>
                <w:color w:val="000000" w:themeColor="text1"/>
                <w:szCs w:val="18"/>
              </w:rPr>
              <w:lastRenderedPageBreak/>
              <w:t>contrastare il “casinò finanziario” e per riportare la finanza al suo ruolo originario: non un fine in sé stesso per produrre denaro dal denaro nel più breve tempo possibile, ma un mezzo al servizio dell'economia e della società.</w:t>
            </w:r>
            <w:r w:rsidRPr="0022230D">
              <w:rPr>
                <w:rFonts w:ascii="Trebuchet MS" w:eastAsia="Times New Roman" w:hAnsi="Trebuchet MS" w:cs="Arial"/>
                <w:color w:val="000000" w:themeColor="text1"/>
                <w:szCs w:val="18"/>
              </w:rPr>
              <w:br/>
              <w:t>La TTF si limita ai mercati finanziari. Altri trasferimenti, come i pagamenti per beni e servizi, le prestazioni lavorative, le rimesse dei migranti, i prestiti interbancari e ogni operazione delle banche centrali non verrebbero tassati in alcun modo.</w:t>
            </w:r>
            <w:r w:rsidRPr="0022230D">
              <w:rPr>
                <w:rFonts w:ascii="Trebuchet MS" w:eastAsia="Times New Roman" w:hAnsi="Trebuchet MS" w:cs="Arial"/>
                <w:color w:val="000000" w:themeColor="text1"/>
                <w:szCs w:val="18"/>
              </w:rPr>
              <w:br/>
              <w:t>La dimensione della finanza è tale per cui anche un'imposta dello 0,05% permetterebbe di generare ogni anno un gettito di 200 miliardi di euro nella sola Europa e di 650 miliardi di dollari su scala globale, da destinare al welfare, alla cooperazione allo sviluppo e alla lotta contro i cambiamenti climatici.</w:t>
            </w:r>
          </w:p>
          <w:p w:rsidR="000A392B" w:rsidRPr="0022230D" w:rsidRDefault="000A392B" w:rsidP="00066372">
            <w:pPr>
              <w:shd w:val="clear" w:color="auto" w:fill="FFFFFF"/>
              <w:spacing w:after="0" w:line="312" w:lineRule="atLeast"/>
              <w:jc w:val="both"/>
              <w:rPr>
                <w:rFonts w:ascii="Trebuchet MS" w:hAnsi="Trebuchet MS" w:cs="Arial"/>
                <w:color w:val="000000" w:themeColor="text1"/>
                <w:sz w:val="24"/>
                <w:szCs w:val="18"/>
                <w:lang w:eastAsia="it-IT"/>
              </w:rPr>
            </w:pPr>
            <w:r w:rsidRPr="0022230D">
              <w:rPr>
                <w:rFonts w:ascii="Trebuchet MS" w:hAnsi="Trebuchet MS" w:cs="Arial"/>
                <w:color w:val="000000" w:themeColor="text1"/>
                <w:sz w:val="24"/>
                <w:szCs w:val="18"/>
                <w:lang w:eastAsia="it-IT"/>
              </w:rPr>
              <w:t> </w:t>
            </w:r>
          </w:p>
          <w:p w:rsidR="000A392B" w:rsidRPr="0022230D" w:rsidRDefault="000A392B" w:rsidP="00066372">
            <w:pPr>
              <w:rPr>
                <w:rFonts w:ascii="Trebuchet MS" w:hAnsi="Trebuchet MS"/>
                <w:color w:val="000000" w:themeColor="text1"/>
                <w:sz w:val="24"/>
              </w:rPr>
            </w:pPr>
            <w:r w:rsidRPr="0022230D">
              <w:rPr>
                <w:rFonts w:ascii="Trebuchet MS" w:hAnsi="Trebuchet MS"/>
                <w:noProof/>
                <w:color w:val="000000" w:themeColor="text1"/>
                <w:sz w:val="24"/>
              </w:rPr>
              <w:t> </w:t>
            </w:r>
            <w:r w:rsidRPr="0022230D">
              <w:rPr>
                <w:rFonts w:ascii="Trebuchet MS" w:hAnsi="Trebuchet MS"/>
                <w:color w:val="000000" w:themeColor="text1"/>
                <w:sz w:val="24"/>
              </w:rPr>
              <w:fldChar w:fldCharType="end"/>
            </w:r>
          </w:p>
        </w:tc>
      </w:tr>
      <w:tr w:rsidR="0022230D" w:rsidRPr="0022230D" w:rsidTr="00066372">
        <w:tc>
          <w:tcPr>
            <w:tcW w:w="4814" w:type="dxa"/>
          </w:tcPr>
          <w:p w:rsidR="000A392B" w:rsidRPr="0022230D" w:rsidRDefault="000A392B" w:rsidP="00066372">
            <w:pPr>
              <w:spacing w:after="0" w:line="240" w:lineRule="auto"/>
              <w:rPr>
                <w:rFonts w:ascii="Trebuchet MS" w:hAnsi="Trebuchet MS"/>
                <w:color w:val="000000" w:themeColor="text1"/>
                <w:sz w:val="24"/>
              </w:rPr>
            </w:pPr>
            <w:r w:rsidRPr="0022230D">
              <w:rPr>
                <w:rFonts w:ascii="Trebuchet MS" w:hAnsi="Trebuchet MS"/>
                <w:color w:val="000000" w:themeColor="text1"/>
                <w:sz w:val="24"/>
              </w:rPr>
              <w:lastRenderedPageBreak/>
              <w:t xml:space="preserve">9. Stima del numero dei volontari impegnati </w:t>
            </w:r>
          </w:p>
        </w:tc>
        <w:tc>
          <w:tcPr>
            <w:tcW w:w="4814" w:type="dxa"/>
          </w:tcPr>
          <w:p w:rsidR="000A392B" w:rsidRPr="0022230D" w:rsidRDefault="000A392B" w:rsidP="00066372">
            <w:pPr>
              <w:rPr>
                <w:rFonts w:ascii="Trebuchet MS" w:hAnsi="Trebuchet MS"/>
                <w:color w:val="000000" w:themeColor="text1"/>
                <w:sz w:val="24"/>
              </w:rPr>
            </w:pPr>
            <w:r w:rsidRPr="0022230D">
              <w:rPr>
                <w:rFonts w:ascii="Trebuchet MS" w:hAnsi="Trebuchet MS"/>
                <w:color w:val="000000" w:themeColor="text1"/>
                <w:sz w:val="24"/>
              </w:rPr>
              <w:fldChar w:fldCharType="begin">
                <w:ffData>
                  <w:name w:val="Testo1"/>
                  <w:enabled/>
                  <w:calcOnExit w:val="0"/>
                  <w:textInput/>
                </w:ffData>
              </w:fldChar>
            </w:r>
            <w:r w:rsidRPr="0022230D">
              <w:rPr>
                <w:rFonts w:ascii="Trebuchet MS" w:hAnsi="Trebuchet MS"/>
                <w:color w:val="000000" w:themeColor="text1"/>
                <w:sz w:val="24"/>
              </w:rPr>
              <w:instrText xml:space="preserve"> FORMTEXT </w:instrText>
            </w:r>
            <w:r w:rsidRPr="0022230D">
              <w:rPr>
                <w:rFonts w:ascii="Trebuchet MS" w:hAnsi="Trebuchet MS"/>
                <w:color w:val="000000" w:themeColor="text1"/>
                <w:sz w:val="24"/>
              </w:rPr>
            </w:r>
            <w:r w:rsidRPr="0022230D">
              <w:rPr>
                <w:rFonts w:ascii="Trebuchet MS" w:hAnsi="Trebuchet MS"/>
                <w:color w:val="000000" w:themeColor="text1"/>
                <w:sz w:val="24"/>
              </w:rPr>
              <w:fldChar w:fldCharType="separate"/>
            </w:r>
            <w:r w:rsidRPr="0022230D">
              <w:rPr>
                <w:rFonts w:ascii="Trebuchet MS" w:hAnsi="Trebuchet MS"/>
                <w:noProof/>
                <w:color w:val="000000" w:themeColor="text1"/>
                <w:sz w:val="24"/>
              </w:rPr>
              <w:t> </w:t>
            </w:r>
            <w:r w:rsidRPr="0022230D">
              <w:rPr>
                <w:rFonts w:ascii="Trebuchet MS" w:hAnsi="Trebuchet MS"/>
                <w:noProof/>
                <w:color w:val="000000" w:themeColor="text1"/>
                <w:sz w:val="24"/>
              </w:rPr>
              <w:t>PIU' DI 200</w:t>
            </w:r>
            <w:r w:rsidRPr="0022230D">
              <w:rPr>
                <w:rFonts w:ascii="Trebuchet MS" w:hAnsi="Trebuchet MS"/>
                <w:noProof/>
                <w:color w:val="000000" w:themeColor="text1"/>
                <w:sz w:val="24"/>
              </w:rPr>
              <w:t> </w:t>
            </w:r>
            <w:r w:rsidRPr="0022230D">
              <w:rPr>
                <w:rFonts w:ascii="Trebuchet MS" w:hAnsi="Trebuchet MS"/>
                <w:noProof/>
                <w:color w:val="000000" w:themeColor="text1"/>
                <w:sz w:val="24"/>
              </w:rPr>
              <w:t> </w:t>
            </w:r>
            <w:r w:rsidRPr="0022230D">
              <w:rPr>
                <w:rFonts w:ascii="Trebuchet MS" w:hAnsi="Trebuchet MS"/>
                <w:noProof/>
                <w:color w:val="000000" w:themeColor="text1"/>
                <w:sz w:val="24"/>
              </w:rPr>
              <w:t> </w:t>
            </w:r>
            <w:r w:rsidRPr="0022230D">
              <w:rPr>
                <w:rFonts w:ascii="Trebuchet MS" w:hAnsi="Trebuchet MS"/>
                <w:noProof/>
                <w:color w:val="000000" w:themeColor="text1"/>
                <w:sz w:val="24"/>
              </w:rPr>
              <w:t> </w:t>
            </w:r>
            <w:r w:rsidRPr="0022230D">
              <w:rPr>
                <w:rFonts w:ascii="Trebuchet MS" w:hAnsi="Trebuchet MS"/>
                <w:color w:val="000000" w:themeColor="text1"/>
                <w:sz w:val="24"/>
              </w:rPr>
              <w:fldChar w:fldCharType="end"/>
            </w:r>
          </w:p>
        </w:tc>
      </w:tr>
      <w:tr w:rsidR="0022230D" w:rsidRPr="0022230D" w:rsidTr="00066372">
        <w:tc>
          <w:tcPr>
            <w:tcW w:w="4814" w:type="dxa"/>
          </w:tcPr>
          <w:p w:rsidR="000A392B" w:rsidRPr="0022230D" w:rsidRDefault="000A392B" w:rsidP="00066372">
            <w:pPr>
              <w:spacing w:after="0" w:line="240" w:lineRule="auto"/>
              <w:rPr>
                <w:rFonts w:ascii="Trebuchet MS" w:hAnsi="Trebuchet MS"/>
                <w:color w:val="000000" w:themeColor="text1"/>
                <w:sz w:val="24"/>
              </w:rPr>
            </w:pPr>
            <w:r w:rsidRPr="0022230D">
              <w:rPr>
                <w:rFonts w:ascii="Trebuchet MS" w:hAnsi="Trebuchet MS"/>
                <w:color w:val="000000" w:themeColor="text1"/>
                <w:sz w:val="24"/>
              </w:rPr>
              <w:t>10. Stima del numero dei dipendenti occupati nel progetto</w:t>
            </w:r>
          </w:p>
        </w:tc>
        <w:tc>
          <w:tcPr>
            <w:tcW w:w="4814" w:type="dxa"/>
          </w:tcPr>
          <w:p w:rsidR="000A392B" w:rsidRPr="0022230D" w:rsidRDefault="000A392B" w:rsidP="00066372">
            <w:pPr>
              <w:rPr>
                <w:rFonts w:ascii="Trebuchet MS" w:hAnsi="Trebuchet MS"/>
                <w:color w:val="000000" w:themeColor="text1"/>
                <w:sz w:val="24"/>
              </w:rPr>
            </w:pPr>
            <w:r w:rsidRPr="0022230D">
              <w:rPr>
                <w:rFonts w:ascii="Trebuchet MS" w:hAnsi="Trebuchet MS"/>
                <w:color w:val="000000" w:themeColor="text1"/>
                <w:sz w:val="24"/>
              </w:rPr>
              <w:fldChar w:fldCharType="begin">
                <w:ffData>
                  <w:name w:val="Testo1"/>
                  <w:enabled/>
                  <w:calcOnExit w:val="0"/>
                  <w:textInput/>
                </w:ffData>
              </w:fldChar>
            </w:r>
            <w:r w:rsidRPr="0022230D">
              <w:rPr>
                <w:rFonts w:ascii="Trebuchet MS" w:hAnsi="Trebuchet MS"/>
                <w:color w:val="000000" w:themeColor="text1"/>
                <w:sz w:val="24"/>
              </w:rPr>
              <w:instrText xml:space="preserve"> FORMTEXT </w:instrText>
            </w:r>
            <w:r w:rsidRPr="0022230D">
              <w:rPr>
                <w:rFonts w:ascii="Trebuchet MS" w:hAnsi="Trebuchet MS"/>
                <w:color w:val="000000" w:themeColor="text1"/>
                <w:sz w:val="24"/>
              </w:rPr>
            </w:r>
            <w:r w:rsidRPr="0022230D">
              <w:rPr>
                <w:rFonts w:ascii="Trebuchet MS" w:hAnsi="Trebuchet MS"/>
                <w:color w:val="000000" w:themeColor="text1"/>
                <w:sz w:val="24"/>
              </w:rPr>
              <w:fldChar w:fldCharType="separate"/>
            </w:r>
            <w:r w:rsidRPr="0022230D">
              <w:rPr>
                <w:rFonts w:ascii="Trebuchet MS" w:hAnsi="Trebuchet MS"/>
                <w:noProof/>
                <w:color w:val="000000" w:themeColor="text1"/>
                <w:sz w:val="24"/>
              </w:rPr>
              <w:t> </w:t>
            </w:r>
            <w:r w:rsidRPr="0022230D">
              <w:rPr>
                <w:rFonts w:ascii="Trebuchet MS" w:hAnsi="Trebuchet MS"/>
                <w:noProof/>
                <w:color w:val="000000" w:themeColor="text1"/>
                <w:sz w:val="24"/>
              </w:rPr>
              <w:t> </w:t>
            </w:r>
            <w:r w:rsidRPr="0022230D">
              <w:rPr>
                <w:rFonts w:ascii="Trebuchet MS" w:hAnsi="Trebuchet MS"/>
                <w:noProof/>
                <w:color w:val="000000" w:themeColor="text1"/>
                <w:sz w:val="24"/>
              </w:rPr>
              <w:t>50</w:t>
            </w:r>
            <w:r w:rsidRPr="0022230D">
              <w:rPr>
                <w:rFonts w:ascii="Trebuchet MS" w:hAnsi="Trebuchet MS"/>
                <w:noProof/>
                <w:color w:val="000000" w:themeColor="text1"/>
                <w:sz w:val="24"/>
              </w:rPr>
              <w:t> </w:t>
            </w:r>
            <w:r w:rsidRPr="0022230D">
              <w:rPr>
                <w:rFonts w:ascii="Trebuchet MS" w:hAnsi="Trebuchet MS"/>
                <w:noProof/>
                <w:color w:val="000000" w:themeColor="text1"/>
                <w:sz w:val="24"/>
              </w:rPr>
              <w:t> </w:t>
            </w:r>
            <w:r w:rsidRPr="0022230D">
              <w:rPr>
                <w:rFonts w:ascii="Trebuchet MS" w:hAnsi="Trebuchet MS"/>
                <w:noProof/>
                <w:color w:val="000000" w:themeColor="text1"/>
                <w:sz w:val="24"/>
              </w:rPr>
              <w:t> </w:t>
            </w:r>
            <w:r w:rsidRPr="0022230D">
              <w:rPr>
                <w:rFonts w:ascii="Trebuchet MS" w:hAnsi="Trebuchet MS"/>
                <w:color w:val="000000" w:themeColor="text1"/>
                <w:sz w:val="24"/>
              </w:rPr>
              <w:fldChar w:fldCharType="end"/>
            </w:r>
          </w:p>
        </w:tc>
      </w:tr>
      <w:tr w:rsidR="0022230D" w:rsidRPr="0022230D" w:rsidTr="00066372">
        <w:tc>
          <w:tcPr>
            <w:tcW w:w="4814" w:type="dxa"/>
          </w:tcPr>
          <w:p w:rsidR="000A392B" w:rsidRPr="0022230D" w:rsidRDefault="000A392B" w:rsidP="00066372">
            <w:pPr>
              <w:spacing w:after="0" w:line="240" w:lineRule="auto"/>
              <w:rPr>
                <w:rFonts w:ascii="Trebuchet MS" w:hAnsi="Trebuchet MS"/>
                <w:color w:val="000000" w:themeColor="text1"/>
                <w:sz w:val="24"/>
              </w:rPr>
            </w:pPr>
            <w:r w:rsidRPr="0022230D">
              <w:rPr>
                <w:rFonts w:ascii="Trebuchet MS" w:hAnsi="Trebuchet MS"/>
                <w:color w:val="000000" w:themeColor="text1"/>
                <w:sz w:val="24"/>
              </w:rPr>
              <w:t>11. Stima del valore economico dell’intero progetto</w:t>
            </w:r>
          </w:p>
        </w:tc>
        <w:tc>
          <w:tcPr>
            <w:tcW w:w="4814" w:type="dxa"/>
          </w:tcPr>
          <w:p w:rsidR="000A392B" w:rsidRPr="0022230D" w:rsidRDefault="000A392B" w:rsidP="00066372">
            <w:pPr>
              <w:rPr>
                <w:rFonts w:ascii="Trebuchet MS" w:hAnsi="Trebuchet MS"/>
                <w:color w:val="000000" w:themeColor="text1"/>
                <w:sz w:val="24"/>
              </w:rPr>
            </w:pPr>
            <w:r w:rsidRPr="0022230D">
              <w:rPr>
                <w:rFonts w:ascii="Trebuchet MS" w:hAnsi="Trebuchet MS"/>
                <w:color w:val="000000" w:themeColor="text1"/>
                <w:sz w:val="24"/>
              </w:rPr>
              <w:fldChar w:fldCharType="begin">
                <w:ffData>
                  <w:name w:val="Testo1"/>
                  <w:enabled/>
                  <w:calcOnExit w:val="0"/>
                  <w:textInput/>
                </w:ffData>
              </w:fldChar>
            </w:r>
            <w:r w:rsidRPr="0022230D">
              <w:rPr>
                <w:rFonts w:ascii="Trebuchet MS" w:hAnsi="Trebuchet MS"/>
                <w:color w:val="000000" w:themeColor="text1"/>
                <w:sz w:val="24"/>
              </w:rPr>
              <w:instrText xml:space="preserve"> FORMTEXT </w:instrText>
            </w:r>
            <w:r w:rsidRPr="0022230D">
              <w:rPr>
                <w:rFonts w:ascii="Trebuchet MS" w:hAnsi="Trebuchet MS"/>
                <w:color w:val="000000" w:themeColor="text1"/>
                <w:sz w:val="24"/>
              </w:rPr>
            </w:r>
            <w:r w:rsidRPr="0022230D">
              <w:rPr>
                <w:rFonts w:ascii="Trebuchet MS" w:hAnsi="Trebuchet MS"/>
                <w:color w:val="000000" w:themeColor="text1"/>
                <w:sz w:val="24"/>
              </w:rPr>
              <w:fldChar w:fldCharType="separate"/>
            </w:r>
            <w:r w:rsidRPr="0022230D">
              <w:rPr>
                <w:rFonts w:ascii="Trebuchet MS" w:hAnsi="Trebuchet MS"/>
                <w:noProof/>
                <w:color w:val="000000" w:themeColor="text1"/>
                <w:sz w:val="24"/>
              </w:rPr>
              <w:t> </w:t>
            </w:r>
            <w:r w:rsidRPr="0022230D">
              <w:rPr>
                <w:rFonts w:ascii="Trebuchet MS" w:hAnsi="Trebuchet MS"/>
                <w:noProof/>
                <w:color w:val="000000" w:themeColor="text1"/>
                <w:sz w:val="24"/>
              </w:rPr>
              <w:t> </w:t>
            </w:r>
            <w:r w:rsidRPr="0022230D">
              <w:rPr>
                <w:rFonts w:ascii="Trebuchet MS" w:hAnsi="Trebuchet MS"/>
                <w:noProof/>
                <w:color w:val="000000" w:themeColor="text1"/>
                <w:sz w:val="24"/>
              </w:rPr>
              <w:t> </w:t>
            </w:r>
            <w:r w:rsidRPr="0022230D">
              <w:rPr>
                <w:rFonts w:ascii="Trebuchet MS" w:hAnsi="Trebuchet MS"/>
                <w:noProof/>
                <w:color w:val="000000" w:themeColor="text1"/>
                <w:sz w:val="24"/>
              </w:rPr>
              <w:t>DATO NON RACCOLTO</w:t>
            </w:r>
            <w:r w:rsidRPr="0022230D">
              <w:rPr>
                <w:rFonts w:ascii="Trebuchet MS" w:hAnsi="Trebuchet MS"/>
                <w:noProof/>
                <w:color w:val="000000" w:themeColor="text1"/>
                <w:sz w:val="24"/>
              </w:rPr>
              <w:t> </w:t>
            </w:r>
            <w:r w:rsidRPr="0022230D">
              <w:rPr>
                <w:rFonts w:ascii="Trebuchet MS" w:hAnsi="Trebuchet MS"/>
                <w:noProof/>
                <w:color w:val="000000" w:themeColor="text1"/>
                <w:sz w:val="24"/>
              </w:rPr>
              <w:t> </w:t>
            </w:r>
            <w:r w:rsidRPr="0022230D">
              <w:rPr>
                <w:rFonts w:ascii="Trebuchet MS" w:hAnsi="Trebuchet MS"/>
                <w:color w:val="000000" w:themeColor="text1"/>
                <w:sz w:val="24"/>
              </w:rPr>
              <w:fldChar w:fldCharType="end"/>
            </w:r>
          </w:p>
        </w:tc>
      </w:tr>
      <w:tr w:rsidR="0022230D" w:rsidRPr="0022230D" w:rsidTr="00066372">
        <w:tc>
          <w:tcPr>
            <w:tcW w:w="4814" w:type="dxa"/>
          </w:tcPr>
          <w:p w:rsidR="000A392B" w:rsidRPr="0022230D" w:rsidRDefault="000A392B" w:rsidP="00066372">
            <w:pPr>
              <w:spacing w:after="0" w:line="240" w:lineRule="auto"/>
              <w:rPr>
                <w:rFonts w:ascii="Trebuchet MS" w:hAnsi="Trebuchet MS"/>
                <w:color w:val="000000" w:themeColor="text1"/>
                <w:sz w:val="24"/>
              </w:rPr>
            </w:pPr>
            <w:r w:rsidRPr="0022230D">
              <w:rPr>
                <w:rFonts w:ascii="Trebuchet MS" w:hAnsi="Trebuchet MS"/>
                <w:color w:val="000000" w:themeColor="text1"/>
                <w:sz w:val="24"/>
              </w:rPr>
              <w:t>12. Stima delle risorse economiche impiegate dalla tua organizzazione nel progetto</w:t>
            </w:r>
          </w:p>
        </w:tc>
        <w:tc>
          <w:tcPr>
            <w:tcW w:w="4814" w:type="dxa"/>
          </w:tcPr>
          <w:p w:rsidR="000A392B" w:rsidRPr="0022230D" w:rsidRDefault="000A392B" w:rsidP="00066372">
            <w:pPr>
              <w:rPr>
                <w:rFonts w:ascii="Trebuchet MS" w:hAnsi="Trebuchet MS"/>
                <w:color w:val="000000" w:themeColor="text1"/>
                <w:sz w:val="24"/>
              </w:rPr>
            </w:pPr>
            <w:r w:rsidRPr="0022230D">
              <w:rPr>
                <w:rFonts w:ascii="Trebuchet MS" w:hAnsi="Trebuchet MS"/>
                <w:color w:val="000000" w:themeColor="text1"/>
                <w:sz w:val="24"/>
              </w:rPr>
              <w:fldChar w:fldCharType="begin">
                <w:ffData>
                  <w:name w:val="Testo1"/>
                  <w:enabled/>
                  <w:calcOnExit w:val="0"/>
                  <w:textInput/>
                </w:ffData>
              </w:fldChar>
            </w:r>
            <w:r w:rsidRPr="0022230D">
              <w:rPr>
                <w:rFonts w:ascii="Trebuchet MS" w:hAnsi="Trebuchet MS"/>
                <w:color w:val="000000" w:themeColor="text1"/>
                <w:sz w:val="24"/>
              </w:rPr>
              <w:instrText xml:space="preserve"> FORMTEXT </w:instrText>
            </w:r>
            <w:r w:rsidRPr="0022230D">
              <w:rPr>
                <w:rFonts w:ascii="Trebuchet MS" w:hAnsi="Trebuchet MS"/>
                <w:color w:val="000000" w:themeColor="text1"/>
                <w:sz w:val="24"/>
              </w:rPr>
            </w:r>
            <w:r w:rsidRPr="0022230D">
              <w:rPr>
                <w:rFonts w:ascii="Trebuchet MS" w:hAnsi="Trebuchet MS"/>
                <w:color w:val="000000" w:themeColor="text1"/>
                <w:sz w:val="24"/>
              </w:rPr>
              <w:fldChar w:fldCharType="separate"/>
            </w:r>
            <w:r w:rsidRPr="0022230D">
              <w:rPr>
                <w:rFonts w:ascii="Trebuchet MS" w:hAnsi="Trebuchet MS"/>
                <w:noProof/>
                <w:color w:val="000000" w:themeColor="text1"/>
                <w:sz w:val="24"/>
              </w:rPr>
              <w:t> </w:t>
            </w:r>
            <w:r w:rsidRPr="0022230D">
              <w:rPr>
                <w:rFonts w:ascii="Trebuchet MS" w:hAnsi="Trebuchet MS"/>
                <w:noProof/>
                <w:color w:val="000000" w:themeColor="text1"/>
                <w:sz w:val="24"/>
              </w:rPr>
              <w:t> </w:t>
            </w:r>
            <w:r w:rsidRPr="0022230D">
              <w:rPr>
                <w:rFonts w:ascii="Trebuchet MS" w:hAnsi="Trebuchet MS"/>
                <w:noProof/>
                <w:color w:val="000000" w:themeColor="text1"/>
                <w:sz w:val="24"/>
              </w:rPr>
              <w:t>DATO NON RACCOLTO</w:t>
            </w:r>
            <w:r w:rsidRPr="0022230D">
              <w:rPr>
                <w:rFonts w:ascii="Trebuchet MS" w:hAnsi="Trebuchet MS"/>
                <w:noProof/>
                <w:color w:val="000000" w:themeColor="text1"/>
                <w:sz w:val="24"/>
              </w:rPr>
              <w:t> </w:t>
            </w:r>
            <w:r w:rsidRPr="0022230D">
              <w:rPr>
                <w:rFonts w:ascii="Trebuchet MS" w:hAnsi="Trebuchet MS"/>
                <w:noProof/>
                <w:color w:val="000000" w:themeColor="text1"/>
                <w:sz w:val="24"/>
              </w:rPr>
              <w:t> </w:t>
            </w:r>
            <w:r w:rsidRPr="0022230D">
              <w:rPr>
                <w:rFonts w:ascii="Trebuchet MS" w:hAnsi="Trebuchet MS"/>
                <w:noProof/>
                <w:color w:val="000000" w:themeColor="text1"/>
                <w:sz w:val="24"/>
              </w:rPr>
              <w:t> </w:t>
            </w:r>
            <w:r w:rsidRPr="0022230D">
              <w:rPr>
                <w:rFonts w:ascii="Trebuchet MS" w:hAnsi="Trebuchet MS"/>
                <w:color w:val="000000" w:themeColor="text1"/>
                <w:sz w:val="24"/>
              </w:rPr>
              <w:fldChar w:fldCharType="end"/>
            </w:r>
          </w:p>
        </w:tc>
      </w:tr>
      <w:tr w:rsidR="0022230D" w:rsidRPr="0022230D" w:rsidTr="00066372">
        <w:tc>
          <w:tcPr>
            <w:tcW w:w="4814" w:type="dxa"/>
          </w:tcPr>
          <w:p w:rsidR="000A392B" w:rsidRPr="0022230D" w:rsidRDefault="000A392B" w:rsidP="00066372">
            <w:pPr>
              <w:spacing w:after="0" w:line="240" w:lineRule="auto"/>
              <w:rPr>
                <w:rFonts w:ascii="Trebuchet MS" w:hAnsi="Trebuchet MS"/>
                <w:color w:val="000000" w:themeColor="text1"/>
                <w:sz w:val="24"/>
              </w:rPr>
            </w:pPr>
            <w:r w:rsidRPr="0022230D">
              <w:rPr>
                <w:rFonts w:ascii="Trebuchet MS" w:hAnsi="Trebuchet MS"/>
                <w:color w:val="000000" w:themeColor="text1"/>
                <w:sz w:val="24"/>
              </w:rPr>
              <w:t>13. Stima del numero dei beneficiari del progetto</w:t>
            </w:r>
            <w:bookmarkStart w:id="0" w:name="_GoBack"/>
            <w:bookmarkEnd w:id="0"/>
          </w:p>
        </w:tc>
        <w:tc>
          <w:tcPr>
            <w:tcW w:w="4814" w:type="dxa"/>
          </w:tcPr>
          <w:p w:rsidR="000A392B" w:rsidRPr="0022230D" w:rsidRDefault="000A392B" w:rsidP="00066372">
            <w:pPr>
              <w:rPr>
                <w:rFonts w:ascii="Trebuchet MS" w:hAnsi="Trebuchet MS"/>
                <w:color w:val="000000" w:themeColor="text1"/>
                <w:sz w:val="24"/>
              </w:rPr>
            </w:pPr>
            <w:r w:rsidRPr="0022230D">
              <w:rPr>
                <w:rFonts w:ascii="Trebuchet MS" w:hAnsi="Trebuchet MS"/>
                <w:color w:val="000000" w:themeColor="text1"/>
                <w:sz w:val="24"/>
              </w:rPr>
              <w:fldChar w:fldCharType="begin">
                <w:ffData>
                  <w:name w:val="Testo1"/>
                  <w:enabled/>
                  <w:calcOnExit w:val="0"/>
                  <w:textInput/>
                </w:ffData>
              </w:fldChar>
            </w:r>
            <w:r w:rsidRPr="0022230D">
              <w:rPr>
                <w:rFonts w:ascii="Trebuchet MS" w:hAnsi="Trebuchet MS"/>
                <w:color w:val="000000" w:themeColor="text1"/>
                <w:sz w:val="24"/>
              </w:rPr>
              <w:instrText xml:space="preserve"> FORMTEXT </w:instrText>
            </w:r>
            <w:r w:rsidRPr="0022230D">
              <w:rPr>
                <w:rFonts w:ascii="Trebuchet MS" w:hAnsi="Trebuchet MS"/>
                <w:color w:val="000000" w:themeColor="text1"/>
                <w:sz w:val="24"/>
              </w:rPr>
            </w:r>
            <w:r w:rsidRPr="0022230D">
              <w:rPr>
                <w:rFonts w:ascii="Trebuchet MS" w:hAnsi="Trebuchet MS"/>
                <w:color w:val="000000" w:themeColor="text1"/>
                <w:sz w:val="24"/>
              </w:rPr>
              <w:fldChar w:fldCharType="separate"/>
            </w:r>
            <w:r w:rsidRPr="0022230D">
              <w:rPr>
                <w:rFonts w:ascii="Trebuchet MS" w:hAnsi="Trebuchet MS"/>
                <w:noProof/>
                <w:color w:val="000000" w:themeColor="text1"/>
                <w:sz w:val="24"/>
              </w:rPr>
              <w:t> </w:t>
            </w:r>
            <w:r w:rsidRPr="0022230D">
              <w:rPr>
                <w:rFonts w:ascii="Trebuchet MS" w:hAnsi="Trebuchet MS"/>
                <w:noProof/>
                <w:color w:val="000000" w:themeColor="text1"/>
                <w:sz w:val="24"/>
              </w:rPr>
              <w:t>MIGLIAIA DI CITTADINI ITALIANI ED EUROPEI</w:t>
            </w:r>
            <w:r w:rsidRPr="0022230D">
              <w:rPr>
                <w:rFonts w:ascii="Trebuchet MS" w:hAnsi="Trebuchet MS"/>
                <w:noProof/>
                <w:color w:val="000000" w:themeColor="text1"/>
                <w:sz w:val="24"/>
              </w:rPr>
              <w:t> </w:t>
            </w:r>
            <w:r w:rsidRPr="0022230D">
              <w:rPr>
                <w:rFonts w:ascii="Trebuchet MS" w:hAnsi="Trebuchet MS"/>
                <w:noProof/>
                <w:color w:val="000000" w:themeColor="text1"/>
                <w:sz w:val="24"/>
              </w:rPr>
              <w:t> </w:t>
            </w:r>
            <w:r w:rsidRPr="0022230D">
              <w:rPr>
                <w:rFonts w:ascii="Trebuchet MS" w:hAnsi="Trebuchet MS"/>
                <w:noProof/>
                <w:color w:val="000000" w:themeColor="text1"/>
                <w:sz w:val="24"/>
              </w:rPr>
              <w:t> </w:t>
            </w:r>
            <w:r w:rsidRPr="0022230D">
              <w:rPr>
                <w:rFonts w:ascii="Trebuchet MS" w:hAnsi="Trebuchet MS"/>
                <w:noProof/>
                <w:color w:val="000000" w:themeColor="text1"/>
                <w:sz w:val="24"/>
              </w:rPr>
              <w:t> </w:t>
            </w:r>
            <w:r w:rsidRPr="0022230D">
              <w:rPr>
                <w:rFonts w:ascii="Trebuchet MS" w:hAnsi="Trebuchet MS"/>
                <w:color w:val="000000" w:themeColor="text1"/>
                <w:sz w:val="24"/>
              </w:rPr>
              <w:fldChar w:fldCharType="end"/>
            </w:r>
          </w:p>
        </w:tc>
      </w:tr>
    </w:tbl>
    <w:p w:rsidR="00C71AF8" w:rsidRDefault="0022230D"/>
    <w:sectPr w:rsidR="00C71AF8">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392B"/>
    <w:rsid w:val="000A392B"/>
    <w:rsid w:val="0022230D"/>
    <w:rsid w:val="00E0742A"/>
    <w:rsid w:val="00E15B0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7609F0-1C98-48FE-8E0B-0EAD9666E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A392B"/>
    <w:rPr>
      <w:rFonts w:ascii="Calibri" w:eastAsia="Times New Roman"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rsid w:val="000A392B"/>
    <w:pPr>
      <w:spacing w:before="100" w:beforeAutospacing="1" w:after="100" w:afterAutospacing="1" w:line="240" w:lineRule="auto"/>
    </w:pPr>
    <w:rPr>
      <w:rFonts w:ascii="Times New Roman" w:eastAsia="Calibri" w:hAnsi="Times New Roman"/>
      <w:sz w:val="24"/>
      <w:szCs w:val="24"/>
      <w:lang w:eastAsia="it-IT"/>
    </w:rPr>
  </w:style>
  <w:style w:type="character" w:styleId="Rimandocommento">
    <w:name w:val="annotation reference"/>
    <w:basedOn w:val="Carpredefinitoparagrafo"/>
    <w:uiPriority w:val="99"/>
    <w:semiHidden/>
    <w:unhideWhenUsed/>
    <w:rsid w:val="0022230D"/>
    <w:rPr>
      <w:sz w:val="16"/>
      <w:szCs w:val="16"/>
    </w:rPr>
  </w:style>
  <w:style w:type="paragraph" w:styleId="Testocommento">
    <w:name w:val="annotation text"/>
    <w:basedOn w:val="Normale"/>
    <w:link w:val="TestocommentoCarattere"/>
    <w:uiPriority w:val="99"/>
    <w:semiHidden/>
    <w:unhideWhenUsed/>
    <w:rsid w:val="0022230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22230D"/>
    <w:rPr>
      <w:rFonts w:ascii="Calibri" w:eastAsia="Times New Roman" w:hAnsi="Calibri" w:cs="Times New Roman"/>
      <w:sz w:val="20"/>
      <w:szCs w:val="20"/>
    </w:rPr>
  </w:style>
  <w:style w:type="paragraph" w:styleId="Soggettocommento">
    <w:name w:val="annotation subject"/>
    <w:basedOn w:val="Testocommento"/>
    <w:next w:val="Testocommento"/>
    <w:link w:val="SoggettocommentoCarattere"/>
    <w:uiPriority w:val="99"/>
    <w:semiHidden/>
    <w:unhideWhenUsed/>
    <w:rsid w:val="0022230D"/>
    <w:rPr>
      <w:b/>
      <w:bCs/>
    </w:rPr>
  </w:style>
  <w:style w:type="character" w:customStyle="1" w:styleId="SoggettocommentoCarattere">
    <w:name w:val="Soggetto commento Carattere"/>
    <w:basedOn w:val="TestocommentoCarattere"/>
    <w:link w:val="Soggettocommento"/>
    <w:uiPriority w:val="99"/>
    <w:semiHidden/>
    <w:rsid w:val="0022230D"/>
    <w:rPr>
      <w:rFonts w:ascii="Calibri" w:eastAsia="Times New Roman" w:hAnsi="Calibri" w:cs="Times New Roman"/>
      <w:b/>
      <w:bCs/>
      <w:sz w:val="20"/>
      <w:szCs w:val="20"/>
    </w:rPr>
  </w:style>
  <w:style w:type="paragraph" w:styleId="Testofumetto">
    <w:name w:val="Balloon Text"/>
    <w:basedOn w:val="Normale"/>
    <w:link w:val="TestofumettoCarattere"/>
    <w:uiPriority w:val="99"/>
    <w:semiHidden/>
    <w:unhideWhenUsed/>
    <w:rsid w:val="0022230D"/>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2230D"/>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467</Words>
  <Characters>2666</Characters>
  <Application>Microsoft Office Word</Application>
  <DocSecurity>0</DocSecurity>
  <Lines>22</Lines>
  <Paragraphs>6</Paragraphs>
  <ScaleCrop>false</ScaleCrop>
  <Company/>
  <LinksUpToDate>false</LinksUpToDate>
  <CharactersWithSpaces>3127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Francesco Gentili</dc:creator>
  <cp:keywords/>
  <dc:description/>
  <cp:lastModifiedBy>Francesco Gentili</cp:lastModifiedBy>
  <cp:revision>3</cp:revision>
  <dcterms:created xsi:type="dcterms:W3CDTF">2017-08-30T12:46:00Z</dcterms:created>
  <dcterms:modified xsi:type="dcterms:W3CDTF">2017-09-04T08:30:00Z</dcterms:modified>
</cp:coreProperties>
</file>