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35077A" w:rsidRPr="00C40A09" w:rsidTr="000A6610">
        <w:tc>
          <w:tcPr>
            <w:tcW w:w="4814" w:type="dxa"/>
          </w:tcPr>
          <w:p w:rsidR="0035077A" w:rsidRPr="00C40A09" w:rsidRDefault="0035077A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C40A09">
              <w:rPr>
                <w:rFonts w:ascii="Trebuchet MS" w:hAnsi="Trebuchet MS"/>
                <w:sz w:val="24"/>
              </w:rPr>
              <w:t>1. SDG numero:</w:t>
            </w:r>
          </w:p>
        </w:tc>
        <w:tc>
          <w:tcPr>
            <w:tcW w:w="4814" w:type="dxa"/>
          </w:tcPr>
          <w:p w:rsidR="0035077A" w:rsidRPr="00C40A09" w:rsidRDefault="0035077A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C40A09">
              <w:rPr>
                <w:rFonts w:ascii="Trebuchet MS" w:hAnsi="Trebuchet MS"/>
                <w:sz w:val="24"/>
              </w:rPr>
              <w:t>2</w:t>
            </w:r>
          </w:p>
        </w:tc>
      </w:tr>
      <w:tr w:rsidR="0035077A" w:rsidRPr="00C40A09" w:rsidTr="000A6610">
        <w:tc>
          <w:tcPr>
            <w:tcW w:w="4814" w:type="dxa"/>
          </w:tcPr>
          <w:p w:rsidR="0035077A" w:rsidRPr="00C40A09" w:rsidRDefault="0035077A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C40A09">
              <w:rPr>
                <w:rFonts w:ascii="Trebuchet MS" w:hAnsi="Trebuchet MS"/>
                <w:sz w:val="24"/>
              </w:rPr>
              <w:t>2. Nome progetto o dell’attività</w:t>
            </w:r>
          </w:p>
        </w:tc>
        <w:tc>
          <w:tcPr>
            <w:tcW w:w="4814" w:type="dxa"/>
          </w:tcPr>
          <w:p w:rsidR="0035077A" w:rsidRPr="00C40A09" w:rsidRDefault="0035077A" w:rsidP="000A6610">
            <w:pPr>
              <w:rPr>
                <w:rFonts w:ascii="Trebuchet MS" w:hAnsi="Trebuchet MS"/>
                <w:sz w:val="24"/>
                <w:lang w:val="en-US"/>
              </w:rPr>
            </w:pPr>
            <w:r w:rsidRPr="00C40A09">
              <w:rPr>
                <w:rFonts w:ascii="Trebuchet MS" w:hAnsi="Trebuchet MS"/>
                <w:sz w:val="24"/>
                <w:lang w:val="en-US"/>
              </w:rPr>
              <w:t>NOCI DELL’AMAZZONIA</w:t>
            </w:r>
          </w:p>
        </w:tc>
      </w:tr>
      <w:tr w:rsidR="0035077A" w:rsidRPr="00C40A09" w:rsidTr="000A6610">
        <w:tc>
          <w:tcPr>
            <w:tcW w:w="4814" w:type="dxa"/>
          </w:tcPr>
          <w:p w:rsidR="0035077A" w:rsidRPr="00C40A09" w:rsidRDefault="0035077A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C40A09">
              <w:rPr>
                <w:rFonts w:ascii="Trebuchet MS" w:hAnsi="Trebuchet MS"/>
                <w:sz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35077A" w:rsidRPr="00C40A09" w:rsidRDefault="0035077A" w:rsidP="000A6610">
            <w:pPr>
              <w:rPr>
                <w:rFonts w:ascii="Trebuchet MS" w:hAnsi="Trebuchet MS"/>
                <w:sz w:val="24"/>
              </w:rPr>
            </w:pPr>
            <w:r w:rsidRPr="00C40A09">
              <w:rPr>
                <w:rFonts w:ascii="Trebuchet MS" w:hAnsi="Trebuchet MS"/>
                <w:sz w:val="24"/>
              </w:rPr>
              <w:t>Cooperativa Chico Mendes Modena</w:t>
            </w:r>
          </w:p>
        </w:tc>
      </w:tr>
      <w:tr w:rsidR="0035077A" w:rsidRPr="00C40A09" w:rsidTr="000A6610">
        <w:tc>
          <w:tcPr>
            <w:tcW w:w="4814" w:type="dxa"/>
          </w:tcPr>
          <w:p w:rsidR="0035077A" w:rsidRPr="00C40A09" w:rsidRDefault="0035077A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C40A09">
              <w:rPr>
                <w:rFonts w:ascii="Trebuchet MS" w:hAnsi="Trebuchet MS"/>
                <w:sz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35077A" w:rsidRPr="00C40A09" w:rsidRDefault="0035077A" w:rsidP="000A6610">
            <w:pPr>
              <w:rPr>
                <w:rFonts w:ascii="Trebuchet MS" w:hAnsi="Trebuchet MS"/>
                <w:sz w:val="24"/>
              </w:rPr>
            </w:pPr>
            <w:proofErr w:type="spellStart"/>
            <w:r w:rsidRPr="00C40A09">
              <w:rPr>
                <w:rFonts w:ascii="Trebuchet MS" w:hAnsi="Trebuchet MS"/>
                <w:sz w:val="24"/>
              </w:rPr>
              <w:t>Fairtrade</w:t>
            </w:r>
            <w:proofErr w:type="spellEnd"/>
            <w:r w:rsidRPr="00C40A09">
              <w:rPr>
                <w:rFonts w:ascii="Trebuchet MS" w:hAnsi="Trebuchet MS"/>
                <w:sz w:val="24"/>
              </w:rPr>
              <w:t xml:space="preserve"> Italia</w:t>
            </w:r>
          </w:p>
        </w:tc>
      </w:tr>
      <w:tr w:rsidR="0035077A" w:rsidRPr="00C40A09" w:rsidTr="000A6610">
        <w:tc>
          <w:tcPr>
            <w:tcW w:w="4814" w:type="dxa"/>
          </w:tcPr>
          <w:p w:rsidR="0035077A" w:rsidRPr="00C40A09" w:rsidRDefault="0035077A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C40A09">
              <w:rPr>
                <w:rFonts w:ascii="Trebuchet MS" w:hAnsi="Trebuchet MS"/>
                <w:sz w:val="24"/>
              </w:rPr>
              <w:t>5. Data di inizio</w:t>
            </w:r>
          </w:p>
        </w:tc>
        <w:tc>
          <w:tcPr>
            <w:tcW w:w="4814" w:type="dxa"/>
          </w:tcPr>
          <w:p w:rsidR="0035077A" w:rsidRPr="00C40A09" w:rsidRDefault="0035077A" w:rsidP="000A6610">
            <w:pPr>
              <w:rPr>
                <w:rFonts w:ascii="Trebuchet MS" w:hAnsi="Trebuchet MS"/>
                <w:sz w:val="24"/>
              </w:rPr>
            </w:pPr>
            <w:r w:rsidRPr="00C40A09">
              <w:rPr>
                <w:rFonts w:ascii="Trebuchet MS" w:hAnsi="Trebuchet MS"/>
                <w:sz w:val="24"/>
              </w:rPr>
              <w:t>2001</w:t>
            </w:r>
          </w:p>
        </w:tc>
      </w:tr>
      <w:tr w:rsidR="0035077A" w:rsidRPr="00C40A09" w:rsidTr="000A6610">
        <w:tc>
          <w:tcPr>
            <w:tcW w:w="4814" w:type="dxa"/>
          </w:tcPr>
          <w:p w:rsidR="0035077A" w:rsidRPr="00C40A09" w:rsidRDefault="0035077A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C40A09">
              <w:rPr>
                <w:rFonts w:ascii="Trebuchet MS" w:hAnsi="Trebuchet MS"/>
                <w:sz w:val="24"/>
              </w:rPr>
              <w:t>6. Durata</w:t>
            </w:r>
          </w:p>
        </w:tc>
        <w:tc>
          <w:tcPr>
            <w:tcW w:w="4814" w:type="dxa"/>
          </w:tcPr>
          <w:p w:rsidR="0035077A" w:rsidRPr="00C40A09" w:rsidRDefault="0035077A" w:rsidP="000A6610">
            <w:pPr>
              <w:rPr>
                <w:rFonts w:ascii="Trebuchet MS" w:hAnsi="Trebuchet MS"/>
                <w:sz w:val="24"/>
              </w:rPr>
            </w:pPr>
            <w:r w:rsidRPr="00C40A09">
              <w:rPr>
                <w:rFonts w:ascii="Trebuchet MS" w:hAnsi="Trebuchet MS"/>
                <w:sz w:val="24"/>
              </w:rPr>
              <w:t xml:space="preserve">On </w:t>
            </w:r>
            <w:proofErr w:type="spellStart"/>
            <w:r w:rsidRPr="00C40A09">
              <w:rPr>
                <w:rFonts w:ascii="Trebuchet MS" w:hAnsi="Trebuchet MS"/>
                <w:sz w:val="24"/>
              </w:rPr>
              <w:t>going</w:t>
            </w:r>
            <w:proofErr w:type="spellEnd"/>
          </w:p>
        </w:tc>
      </w:tr>
      <w:tr w:rsidR="0035077A" w:rsidRPr="00C40A09" w:rsidTr="000A6610">
        <w:tc>
          <w:tcPr>
            <w:tcW w:w="4814" w:type="dxa"/>
          </w:tcPr>
          <w:p w:rsidR="0035077A" w:rsidRPr="00C40A09" w:rsidRDefault="0035077A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C40A09">
              <w:rPr>
                <w:rFonts w:ascii="Trebuchet MS" w:hAnsi="Trebuchet MS"/>
                <w:sz w:val="24"/>
              </w:rPr>
              <w:t>7. Luogo</w:t>
            </w:r>
          </w:p>
        </w:tc>
        <w:tc>
          <w:tcPr>
            <w:tcW w:w="4814" w:type="dxa"/>
          </w:tcPr>
          <w:p w:rsidR="0035077A" w:rsidRPr="00C40A09" w:rsidRDefault="0035077A" w:rsidP="000A6610">
            <w:pPr>
              <w:rPr>
                <w:rFonts w:ascii="Trebuchet MS" w:hAnsi="Trebuchet MS"/>
                <w:sz w:val="24"/>
              </w:rPr>
            </w:pPr>
            <w:r w:rsidRPr="00C40A09">
              <w:rPr>
                <w:rFonts w:ascii="Trebuchet MS" w:hAnsi="Trebuchet MS"/>
                <w:sz w:val="24"/>
              </w:rPr>
              <w:t>Bolivia, Brasile</w:t>
            </w:r>
          </w:p>
        </w:tc>
      </w:tr>
      <w:tr w:rsidR="0035077A" w:rsidRPr="00C40A09" w:rsidTr="000A6610">
        <w:tc>
          <w:tcPr>
            <w:tcW w:w="4814" w:type="dxa"/>
          </w:tcPr>
          <w:p w:rsidR="0035077A" w:rsidRPr="00C40A09" w:rsidRDefault="0035077A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C40A09">
              <w:rPr>
                <w:rFonts w:ascii="Trebuchet MS" w:hAnsi="Trebuchet MS"/>
                <w:sz w:val="24"/>
              </w:rPr>
              <w:t>8. Breve descrizione (max. 2000 caratteri)</w:t>
            </w:r>
          </w:p>
          <w:p w:rsidR="0035077A" w:rsidRPr="00C40A09" w:rsidRDefault="0035077A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35077A" w:rsidRPr="00C40A09" w:rsidRDefault="0035077A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35077A" w:rsidRPr="00C40A09" w:rsidRDefault="0035077A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35077A" w:rsidRPr="00C40A09" w:rsidRDefault="0035077A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35077A" w:rsidRPr="00C40A09" w:rsidRDefault="0035077A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35077A" w:rsidRPr="00C40A09" w:rsidRDefault="0035077A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35077A" w:rsidRPr="00C40A09" w:rsidRDefault="0035077A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4814" w:type="dxa"/>
          </w:tcPr>
          <w:p w:rsidR="0035077A" w:rsidRPr="00C40A09" w:rsidRDefault="0035077A" w:rsidP="000A6610">
            <w:pPr>
              <w:rPr>
                <w:rFonts w:ascii="Trebuchet MS" w:hAnsi="Trebuchet MS"/>
                <w:sz w:val="24"/>
              </w:rPr>
            </w:pPr>
            <w:r w:rsidRPr="00C40A09">
              <w:rPr>
                <w:rFonts w:ascii="Trebuchet MS" w:hAnsi="Trebuchet MS"/>
                <w:sz w:val="24"/>
              </w:rPr>
              <w:t>Le Cooperative e Associazioni di produttori del Nord Amazzonico della Bolivia (</w:t>
            </w:r>
            <w:proofErr w:type="gramStart"/>
            <w:r w:rsidRPr="00C40A09">
              <w:rPr>
                <w:rFonts w:ascii="Trebuchet MS" w:hAnsi="Trebuchet MS"/>
                <w:sz w:val="24"/>
              </w:rPr>
              <w:t>COINACAPA,  ACEBA</w:t>
            </w:r>
            <w:proofErr w:type="gramEnd"/>
            <w:r w:rsidRPr="00C40A09">
              <w:rPr>
                <w:rFonts w:ascii="Trebuchet MS" w:hAnsi="Trebuchet MS"/>
                <w:sz w:val="24"/>
              </w:rPr>
              <w:t xml:space="preserve">) e Comunità di raccoglitori della Riserva Chico Mendes in Acre (Brasile). Sono produttori storici di noce certificata Biologica e </w:t>
            </w:r>
            <w:proofErr w:type="spellStart"/>
            <w:r w:rsidRPr="00C40A09">
              <w:rPr>
                <w:rFonts w:ascii="Trebuchet MS" w:hAnsi="Trebuchet MS"/>
                <w:sz w:val="24"/>
              </w:rPr>
              <w:t>Fairtrade</w:t>
            </w:r>
            <w:proofErr w:type="spellEnd"/>
            <w:r w:rsidRPr="00C40A09">
              <w:rPr>
                <w:rFonts w:ascii="Trebuchet MS" w:hAnsi="Trebuchet MS"/>
                <w:sz w:val="24"/>
              </w:rPr>
              <w:t>.</w:t>
            </w:r>
          </w:p>
          <w:p w:rsidR="0035077A" w:rsidRPr="00C40A09" w:rsidRDefault="0035077A" w:rsidP="000A6610">
            <w:pPr>
              <w:rPr>
                <w:rFonts w:ascii="Trebuchet MS" w:hAnsi="Trebuchet MS"/>
                <w:sz w:val="24"/>
              </w:rPr>
            </w:pPr>
            <w:r w:rsidRPr="00C40A09">
              <w:rPr>
                <w:rFonts w:ascii="Trebuchet MS" w:hAnsi="Trebuchet MS"/>
                <w:sz w:val="24"/>
              </w:rPr>
              <w:t>La collaborazione con i raccoglitori, che attualmente rappresentano più di 500 famiglie, ha portato ad investimenti nella produzione (capanni per il magazzinaggio, carretti e buoi per il trasporto, radio trasmettitori ecc.), borse di studio per i figli di produttori, assicurazioni sanitarie per i soci fino al finanziamento di ricerche e studi per mezzo di tesisti e al pagamento di personale tecnico per l’organizzazione e la logistica finalizzata all’esportazione.</w:t>
            </w:r>
          </w:p>
          <w:p w:rsidR="0035077A" w:rsidRPr="00C40A09" w:rsidRDefault="0035077A" w:rsidP="000A6610">
            <w:pPr>
              <w:rPr>
                <w:rFonts w:ascii="Trebuchet MS" w:hAnsi="Trebuchet MS"/>
                <w:sz w:val="24"/>
              </w:rPr>
            </w:pPr>
          </w:p>
        </w:tc>
      </w:tr>
      <w:tr w:rsidR="0035077A" w:rsidRPr="00C40A09" w:rsidTr="000A6610">
        <w:tc>
          <w:tcPr>
            <w:tcW w:w="4814" w:type="dxa"/>
          </w:tcPr>
          <w:p w:rsidR="0035077A" w:rsidRPr="00C40A09" w:rsidRDefault="0035077A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C40A09">
              <w:rPr>
                <w:rFonts w:ascii="Trebuchet MS" w:hAnsi="Trebuchet MS"/>
                <w:sz w:val="24"/>
              </w:rPr>
              <w:t xml:space="preserve">9. Stima del numero dei volontari impegnati </w:t>
            </w:r>
          </w:p>
        </w:tc>
        <w:tc>
          <w:tcPr>
            <w:tcW w:w="4814" w:type="dxa"/>
          </w:tcPr>
          <w:p w:rsidR="0035077A" w:rsidRPr="00C40A09" w:rsidRDefault="0035077A" w:rsidP="000A6610">
            <w:pPr>
              <w:rPr>
                <w:rFonts w:ascii="Trebuchet MS" w:hAnsi="Trebuchet MS"/>
                <w:sz w:val="24"/>
              </w:rPr>
            </w:pPr>
            <w:r w:rsidRPr="00C40A09">
              <w:rPr>
                <w:rFonts w:ascii="Trebuchet MS" w:hAnsi="Trebuchet MS"/>
                <w:sz w:val="24"/>
              </w:rPr>
              <w:t>n.a.</w:t>
            </w:r>
          </w:p>
        </w:tc>
      </w:tr>
      <w:tr w:rsidR="0035077A" w:rsidRPr="00C40A09" w:rsidTr="000A6610">
        <w:tc>
          <w:tcPr>
            <w:tcW w:w="4814" w:type="dxa"/>
          </w:tcPr>
          <w:p w:rsidR="0035077A" w:rsidRPr="00C40A09" w:rsidRDefault="0035077A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C40A09">
              <w:rPr>
                <w:rFonts w:ascii="Trebuchet MS" w:hAnsi="Trebuchet MS"/>
                <w:sz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35077A" w:rsidRPr="00C40A09" w:rsidRDefault="0035077A" w:rsidP="000A6610">
            <w:pPr>
              <w:rPr>
                <w:rFonts w:ascii="Trebuchet MS" w:hAnsi="Trebuchet MS"/>
                <w:sz w:val="24"/>
              </w:rPr>
            </w:pPr>
            <w:r w:rsidRPr="00C40A09">
              <w:rPr>
                <w:rFonts w:ascii="Trebuchet MS" w:hAnsi="Trebuchet MS"/>
                <w:sz w:val="24"/>
              </w:rPr>
              <w:t>n.a.</w:t>
            </w:r>
          </w:p>
        </w:tc>
      </w:tr>
      <w:tr w:rsidR="0035077A" w:rsidRPr="00C40A09" w:rsidTr="000A6610">
        <w:tc>
          <w:tcPr>
            <w:tcW w:w="4814" w:type="dxa"/>
          </w:tcPr>
          <w:p w:rsidR="0035077A" w:rsidRPr="00C40A09" w:rsidRDefault="0035077A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C40A09">
              <w:rPr>
                <w:rFonts w:ascii="Trebuchet MS" w:hAnsi="Trebuchet MS"/>
                <w:sz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35077A" w:rsidRPr="00C40A09" w:rsidRDefault="0035077A" w:rsidP="000A6610">
            <w:pPr>
              <w:rPr>
                <w:rFonts w:ascii="Trebuchet MS" w:hAnsi="Trebuchet MS"/>
                <w:sz w:val="24"/>
              </w:rPr>
            </w:pPr>
            <w:r w:rsidRPr="00C40A09">
              <w:rPr>
                <w:rFonts w:ascii="Trebuchet MS" w:hAnsi="Trebuchet MS"/>
                <w:sz w:val="24"/>
              </w:rPr>
              <w:t>FAIRTRADE PREMIUM – dati sottoposti a vincoli di riservatezza</w:t>
            </w:r>
          </w:p>
        </w:tc>
      </w:tr>
      <w:tr w:rsidR="0035077A" w:rsidRPr="00C40A09" w:rsidTr="000A6610">
        <w:tc>
          <w:tcPr>
            <w:tcW w:w="4814" w:type="dxa"/>
          </w:tcPr>
          <w:p w:rsidR="0035077A" w:rsidRPr="00C40A09" w:rsidRDefault="0035077A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C40A09">
              <w:rPr>
                <w:rFonts w:ascii="Trebuchet MS" w:hAnsi="Trebuchet MS"/>
                <w:sz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35077A" w:rsidRPr="00C40A09" w:rsidRDefault="0035077A" w:rsidP="000A6610">
            <w:pPr>
              <w:rPr>
                <w:rFonts w:ascii="Trebuchet MS" w:hAnsi="Trebuchet MS"/>
                <w:sz w:val="24"/>
              </w:rPr>
            </w:pPr>
            <w:r w:rsidRPr="00C40A09">
              <w:rPr>
                <w:rFonts w:ascii="Trebuchet MS" w:hAnsi="Trebuchet MS"/>
                <w:sz w:val="24"/>
              </w:rPr>
              <w:t>Circa 8.000 € per anno</w:t>
            </w:r>
          </w:p>
        </w:tc>
      </w:tr>
      <w:tr w:rsidR="0035077A" w:rsidRPr="00C40A09" w:rsidTr="000A6610">
        <w:tc>
          <w:tcPr>
            <w:tcW w:w="4814" w:type="dxa"/>
          </w:tcPr>
          <w:p w:rsidR="0035077A" w:rsidRPr="00C40A09" w:rsidRDefault="0035077A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C40A09">
              <w:rPr>
                <w:rFonts w:ascii="Trebuchet MS" w:hAnsi="Trebuchet MS"/>
                <w:sz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35077A" w:rsidRPr="00C40A09" w:rsidRDefault="0035077A" w:rsidP="000A6610">
            <w:pPr>
              <w:rPr>
                <w:rFonts w:ascii="Trebuchet MS" w:hAnsi="Trebuchet MS"/>
                <w:sz w:val="24"/>
              </w:rPr>
            </w:pPr>
            <w:r w:rsidRPr="00C40A09">
              <w:rPr>
                <w:rFonts w:ascii="Trebuchet MS" w:hAnsi="Trebuchet MS"/>
                <w:sz w:val="24"/>
              </w:rPr>
              <w:t>500 famiglie di produttori</w:t>
            </w:r>
          </w:p>
        </w:tc>
      </w:tr>
    </w:tbl>
    <w:p w:rsidR="00C71AF8" w:rsidRPr="00C40A09" w:rsidRDefault="00C40A09">
      <w:pPr>
        <w:rPr>
          <w:rFonts w:ascii="Trebuchet MS" w:hAnsi="Trebuchet MS"/>
          <w:sz w:val="24"/>
        </w:rPr>
      </w:pPr>
      <w:bookmarkStart w:id="0" w:name="_GoBack"/>
      <w:bookmarkEnd w:id="0"/>
    </w:p>
    <w:sectPr w:rsidR="00C71AF8" w:rsidRPr="00C40A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77A"/>
    <w:rsid w:val="0035077A"/>
    <w:rsid w:val="00C40A09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2936B9-6EE8-4BB0-B784-582282C3E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5077A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2017-08-30T13:25:00Z</dcterms:created>
  <dcterms:modified xsi:type="dcterms:W3CDTF">2017-09-04T09:14:00Z</dcterms:modified>
</cp:coreProperties>
</file>