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C682" w14:textId="6913FFC2" w:rsidR="00A30FEB" w:rsidRPr="001A709D" w:rsidRDefault="00A30FEB" w:rsidP="67F7DFD4">
      <w:pPr>
        <w:spacing w:after="0" w:line="240" w:lineRule="auto"/>
        <w:jc w:val="center"/>
        <w:rPr>
          <w:rFonts w:ascii="Calibri" w:hAnsi="Calibri" w:cs="Calibri"/>
          <w:sz w:val="24"/>
          <w:szCs w:val="24"/>
        </w:rPr>
      </w:pPr>
      <w:r w:rsidRPr="001A709D">
        <w:rPr>
          <w:rFonts w:ascii="Calibri" w:hAnsi="Calibri" w:cs="Calibri"/>
          <w:sz w:val="24"/>
          <w:szCs w:val="24"/>
        </w:rPr>
        <w:t xml:space="preserve">Roma, 22 aprile 2024 </w:t>
      </w:r>
      <w:r w:rsidRPr="001A709D">
        <w:rPr>
          <w:rFonts w:ascii="Calibri" w:hAnsi="Calibri" w:cs="Calibri"/>
        </w:rPr>
        <w:tab/>
      </w:r>
      <w:r w:rsidRPr="001A709D">
        <w:rPr>
          <w:rFonts w:ascii="Calibri" w:hAnsi="Calibri" w:cs="Calibri"/>
        </w:rPr>
        <w:tab/>
      </w:r>
      <w:r w:rsidRPr="001A709D">
        <w:rPr>
          <w:rFonts w:ascii="Calibri" w:hAnsi="Calibri" w:cs="Calibri"/>
        </w:rPr>
        <w:tab/>
      </w:r>
      <w:r w:rsidRPr="001A709D">
        <w:rPr>
          <w:rFonts w:ascii="Calibri" w:hAnsi="Calibri" w:cs="Calibri"/>
        </w:rPr>
        <w:tab/>
      </w:r>
      <w:r w:rsidRPr="001A709D">
        <w:rPr>
          <w:rFonts w:ascii="Calibri" w:hAnsi="Calibri" w:cs="Calibri"/>
        </w:rPr>
        <w:tab/>
      </w:r>
      <w:r w:rsidRPr="001A709D">
        <w:rPr>
          <w:rFonts w:ascii="Calibri" w:hAnsi="Calibri" w:cs="Calibri"/>
        </w:rPr>
        <w:tab/>
      </w:r>
      <w:r w:rsidRPr="001A709D">
        <w:rPr>
          <w:rFonts w:ascii="Calibri" w:hAnsi="Calibri" w:cs="Calibri"/>
        </w:rPr>
        <w:tab/>
      </w:r>
      <w:r w:rsidRPr="001A709D">
        <w:rPr>
          <w:rFonts w:ascii="Calibri" w:hAnsi="Calibri" w:cs="Calibri"/>
          <w:sz w:val="24"/>
          <w:szCs w:val="24"/>
        </w:rPr>
        <w:t>Comunicato stampa</w:t>
      </w:r>
    </w:p>
    <w:p w14:paraId="2AC6CC4B" w14:textId="77777777" w:rsidR="00A30FEB" w:rsidRPr="001A709D" w:rsidRDefault="00A30FEB" w:rsidP="00275F2D">
      <w:pPr>
        <w:spacing w:after="0" w:line="240" w:lineRule="auto"/>
        <w:rPr>
          <w:rFonts w:ascii="Calibri" w:hAnsi="Calibri" w:cs="Calibri"/>
          <w:b/>
          <w:bCs/>
          <w:sz w:val="24"/>
          <w:szCs w:val="24"/>
        </w:rPr>
      </w:pPr>
    </w:p>
    <w:p w14:paraId="228E3B76" w14:textId="3B4DB3AF" w:rsidR="67F7DFD4" w:rsidRPr="001A709D" w:rsidRDefault="67F7DFD4" w:rsidP="00275F2D">
      <w:pPr>
        <w:spacing w:after="0" w:line="240" w:lineRule="auto"/>
        <w:jc w:val="center"/>
        <w:rPr>
          <w:rFonts w:ascii="Calibri" w:hAnsi="Calibri" w:cs="Calibri"/>
          <w:b/>
          <w:bCs/>
          <w:sz w:val="24"/>
          <w:szCs w:val="24"/>
        </w:rPr>
      </w:pPr>
    </w:p>
    <w:p w14:paraId="61D98778" w14:textId="4AA05426" w:rsidR="00810D5B" w:rsidRPr="001A709D" w:rsidRDefault="004E5AB5"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 xml:space="preserve">Giornata mondiale della Terra: </w:t>
      </w:r>
      <w:r w:rsidR="00F64E34" w:rsidRPr="001A709D">
        <w:rPr>
          <w:rFonts w:ascii="Calibri" w:hAnsi="Calibri" w:cs="Calibri"/>
          <w:b/>
          <w:bCs/>
          <w:sz w:val="24"/>
          <w:szCs w:val="24"/>
        </w:rPr>
        <w:t>i</w:t>
      </w:r>
      <w:r w:rsidR="00810D5B" w:rsidRPr="001A709D">
        <w:rPr>
          <w:rFonts w:ascii="Calibri" w:hAnsi="Calibri" w:cs="Calibri"/>
          <w:b/>
          <w:bCs/>
          <w:sz w:val="24"/>
          <w:szCs w:val="24"/>
        </w:rPr>
        <w:t xml:space="preserve">n </w:t>
      </w:r>
      <w:r w:rsidR="00F5328B" w:rsidRPr="001A709D">
        <w:rPr>
          <w:rFonts w:ascii="Calibri" w:hAnsi="Calibri" w:cs="Calibri"/>
          <w:b/>
          <w:bCs/>
          <w:sz w:val="24"/>
          <w:szCs w:val="24"/>
        </w:rPr>
        <w:t>Italia lo smog fa “90”</w:t>
      </w:r>
    </w:p>
    <w:p w14:paraId="20364E75" w14:textId="77777777" w:rsidR="00A12900" w:rsidRPr="001A709D" w:rsidRDefault="00A12900" w:rsidP="00275F2D">
      <w:pPr>
        <w:spacing w:after="0" w:line="240" w:lineRule="auto"/>
        <w:jc w:val="center"/>
        <w:rPr>
          <w:rFonts w:ascii="Calibri" w:hAnsi="Calibri" w:cs="Calibri"/>
          <w:b/>
          <w:bCs/>
          <w:sz w:val="24"/>
          <w:szCs w:val="24"/>
        </w:rPr>
      </w:pPr>
    </w:p>
    <w:p w14:paraId="0B8B560A" w14:textId="0C8B95E2" w:rsidR="008D664E" w:rsidRPr="001A709D" w:rsidRDefault="008F310D"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Legambiente: “</w:t>
      </w:r>
      <w:r w:rsidR="0036458C" w:rsidRPr="001A709D">
        <w:rPr>
          <w:rFonts w:ascii="Calibri" w:hAnsi="Calibri" w:cs="Calibri"/>
          <w:b/>
          <w:bCs/>
          <w:sz w:val="24"/>
          <w:szCs w:val="24"/>
        </w:rPr>
        <w:t>La cura e il benessere della Terra passa</w:t>
      </w:r>
      <w:r w:rsidR="6533E058" w:rsidRPr="001A709D">
        <w:rPr>
          <w:rFonts w:ascii="Calibri" w:hAnsi="Calibri" w:cs="Calibri"/>
          <w:b/>
          <w:bCs/>
          <w:sz w:val="24"/>
          <w:szCs w:val="24"/>
        </w:rPr>
        <w:t>no</w:t>
      </w:r>
      <w:r w:rsidR="0036458C" w:rsidRPr="001A709D">
        <w:rPr>
          <w:rFonts w:ascii="Calibri" w:hAnsi="Calibri" w:cs="Calibri"/>
          <w:b/>
          <w:bCs/>
          <w:sz w:val="24"/>
          <w:szCs w:val="24"/>
        </w:rPr>
        <w:t xml:space="preserve"> prima di tutto</w:t>
      </w:r>
    </w:p>
    <w:p w14:paraId="463D2924" w14:textId="77777777" w:rsidR="00CE575A" w:rsidRPr="001A709D" w:rsidRDefault="00D255B1"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d</w:t>
      </w:r>
      <w:r w:rsidR="00A12900" w:rsidRPr="001A709D">
        <w:rPr>
          <w:rFonts w:ascii="Calibri" w:hAnsi="Calibri" w:cs="Calibri"/>
          <w:b/>
          <w:bCs/>
          <w:sz w:val="24"/>
          <w:szCs w:val="24"/>
        </w:rPr>
        <w:t xml:space="preserve">a </w:t>
      </w:r>
      <w:r w:rsidRPr="001A709D">
        <w:rPr>
          <w:rFonts w:ascii="Calibri" w:hAnsi="Calibri" w:cs="Calibri"/>
          <w:b/>
          <w:bCs/>
          <w:sz w:val="24"/>
          <w:szCs w:val="24"/>
        </w:rPr>
        <w:t>un</w:t>
      </w:r>
      <w:r w:rsidR="00A12900" w:rsidRPr="001A709D">
        <w:rPr>
          <w:rFonts w:ascii="Calibri" w:hAnsi="Calibri" w:cs="Calibri"/>
          <w:b/>
          <w:bCs/>
          <w:sz w:val="24"/>
          <w:szCs w:val="24"/>
        </w:rPr>
        <w:t>a</w:t>
      </w:r>
      <w:r w:rsidRPr="001A709D">
        <w:rPr>
          <w:rFonts w:ascii="Calibri" w:hAnsi="Calibri" w:cs="Calibri"/>
          <w:b/>
          <w:bCs/>
          <w:sz w:val="24"/>
          <w:szCs w:val="24"/>
        </w:rPr>
        <w:t xml:space="preserve"> </w:t>
      </w:r>
      <w:r w:rsidR="00A12900" w:rsidRPr="001A709D">
        <w:rPr>
          <w:rFonts w:ascii="Calibri" w:hAnsi="Calibri" w:cs="Calibri"/>
          <w:b/>
          <w:bCs/>
          <w:sz w:val="24"/>
          <w:szCs w:val="24"/>
        </w:rPr>
        <w:t xml:space="preserve">buona qualità dell’aria. </w:t>
      </w:r>
      <w:r w:rsidR="00A83E55" w:rsidRPr="001A709D">
        <w:rPr>
          <w:rFonts w:ascii="Calibri" w:hAnsi="Calibri" w:cs="Calibri"/>
          <w:b/>
          <w:bCs/>
          <w:sz w:val="24"/>
          <w:szCs w:val="24"/>
        </w:rPr>
        <w:t xml:space="preserve">Non si può restare in </w:t>
      </w:r>
      <w:r w:rsidR="00A12900" w:rsidRPr="001A709D">
        <w:rPr>
          <w:rFonts w:ascii="Calibri" w:hAnsi="Calibri" w:cs="Calibri"/>
          <w:b/>
          <w:bCs/>
          <w:sz w:val="24"/>
          <w:szCs w:val="24"/>
        </w:rPr>
        <w:t>apnea</w:t>
      </w:r>
      <w:r w:rsidR="00A83E55" w:rsidRPr="001A709D">
        <w:rPr>
          <w:rFonts w:ascii="Calibri" w:hAnsi="Calibri" w:cs="Calibri"/>
          <w:b/>
          <w:bCs/>
          <w:sz w:val="24"/>
          <w:szCs w:val="24"/>
        </w:rPr>
        <w:t xml:space="preserve">, </w:t>
      </w:r>
      <w:r w:rsidR="00CE575A" w:rsidRPr="001A709D">
        <w:rPr>
          <w:rFonts w:ascii="Calibri" w:hAnsi="Calibri" w:cs="Calibri"/>
          <w:b/>
          <w:bCs/>
          <w:sz w:val="24"/>
          <w:szCs w:val="24"/>
        </w:rPr>
        <w:t xml:space="preserve">respirare è vivere. </w:t>
      </w:r>
    </w:p>
    <w:p w14:paraId="4978C1B9" w14:textId="5AFE27FB" w:rsidR="001B061C" w:rsidRPr="001A709D" w:rsidRDefault="00CE575A"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S</w:t>
      </w:r>
      <w:r w:rsidR="00A83E55" w:rsidRPr="001A709D">
        <w:rPr>
          <w:rFonts w:ascii="Calibri" w:hAnsi="Calibri" w:cs="Calibri"/>
          <w:b/>
          <w:bCs/>
          <w:sz w:val="24"/>
          <w:szCs w:val="24"/>
        </w:rPr>
        <w:t xml:space="preserve">ervono </w:t>
      </w:r>
      <w:r w:rsidRPr="001A709D">
        <w:rPr>
          <w:rFonts w:ascii="Calibri" w:hAnsi="Calibri" w:cs="Calibri"/>
          <w:b/>
          <w:bCs/>
          <w:sz w:val="24"/>
          <w:szCs w:val="24"/>
        </w:rPr>
        <w:t xml:space="preserve">interventi </w:t>
      </w:r>
      <w:r w:rsidR="0015498F" w:rsidRPr="001A709D">
        <w:rPr>
          <w:rFonts w:ascii="Calibri" w:hAnsi="Calibri" w:cs="Calibri"/>
          <w:b/>
          <w:bCs/>
          <w:sz w:val="24"/>
          <w:szCs w:val="24"/>
        </w:rPr>
        <w:t>po</w:t>
      </w:r>
      <w:r w:rsidR="00563E86" w:rsidRPr="001A709D">
        <w:rPr>
          <w:rFonts w:ascii="Calibri" w:hAnsi="Calibri" w:cs="Calibri"/>
          <w:b/>
          <w:bCs/>
          <w:sz w:val="24"/>
          <w:szCs w:val="24"/>
        </w:rPr>
        <w:t>litic</w:t>
      </w:r>
      <w:r w:rsidRPr="001A709D">
        <w:rPr>
          <w:rFonts w:ascii="Calibri" w:hAnsi="Calibri" w:cs="Calibri"/>
          <w:b/>
          <w:bCs/>
          <w:sz w:val="24"/>
          <w:szCs w:val="24"/>
        </w:rPr>
        <w:t xml:space="preserve">i </w:t>
      </w:r>
      <w:r w:rsidR="00563E86" w:rsidRPr="001A709D">
        <w:rPr>
          <w:rFonts w:ascii="Calibri" w:hAnsi="Calibri" w:cs="Calibri"/>
          <w:b/>
          <w:bCs/>
          <w:sz w:val="24"/>
          <w:szCs w:val="24"/>
        </w:rPr>
        <w:t>più concret</w:t>
      </w:r>
      <w:r w:rsidRPr="001A709D">
        <w:rPr>
          <w:rFonts w:ascii="Calibri" w:hAnsi="Calibri" w:cs="Calibri"/>
          <w:b/>
          <w:bCs/>
          <w:sz w:val="24"/>
          <w:szCs w:val="24"/>
        </w:rPr>
        <w:t xml:space="preserve">i </w:t>
      </w:r>
      <w:r w:rsidR="00563E86" w:rsidRPr="001A709D">
        <w:rPr>
          <w:rFonts w:ascii="Calibri" w:hAnsi="Calibri" w:cs="Calibri"/>
          <w:b/>
          <w:bCs/>
          <w:sz w:val="24"/>
          <w:szCs w:val="24"/>
        </w:rPr>
        <w:t xml:space="preserve">e </w:t>
      </w:r>
      <w:r w:rsidR="00D97AF3" w:rsidRPr="001A709D">
        <w:rPr>
          <w:rFonts w:ascii="Calibri" w:hAnsi="Calibri" w:cs="Calibri"/>
          <w:b/>
          <w:bCs/>
          <w:sz w:val="24"/>
          <w:szCs w:val="24"/>
        </w:rPr>
        <w:t xml:space="preserve">scelte individuali </w:t>
      </w:r>
      <w:r w:rsidR="0066503C" w:rsidRPr="001A709D">
        <w:rPr>
          <w:rFonts w:ascii="Calibri" w:hAnsi="Calibri" w:cs="Calibri"/>
          <w:b/>
          <w:bCs/>
          <w:sz w:val="24"/>
          <w:szCs w:val="24"/>
        </w:rPr>
        <w:t xml:space="preserve">più </w:t>
      </w:r>
      <w:r w:rsidR="00D97AF3" w:rsidRPr="001A709D">
        <w:rPr>
          <w:rFonts w:ascii="Calibri" w:hAnsi="Calibri" w:cs="Calibri"/>
          <w:b/>
          <w:bCs/>
          <w:sz w:val="24"/>
          <w:szCs w:val="24"/>
        </w:rPr>
        <w:t>responsabili</w:t>
      </w:r>
      <w:r w:rsidR="008D664E" w:rsidRPr="001A709D">
        <w:rPr>
          <w:rFonts w:ascii="Calibri" w:hAnsi="Calibri" w:cs="Calibri"/>
          <w:b/>
          <w:bCs/>
          <w:sz w:val="24"/>
          <w:szCs w:val="24"/>
        </w:rPr>
        <w:t>”</w:t>
      </w:r>
    </w:p>
    <w:p w14:paraId="0945FFA9" w14:textId="77777777" w:rsidR="008B406E" w:rsidRPr="001A709D" w:rsidRDefault="008B406E" w:rsidP="00275F2D">
      <w:pPr>
        <w:spacing w:after="0" w:line="240" w:lineRule="auto"/>
        <w:jc w:val="center"/>
        <w:rPr>
          <w:rFonts w:ascii="Calibri" w:hAnsi="Calibri" w:cs="Calibri"/>
          <w:b/>
          <w:bCs/>
          <w:sz w:val="24"/>
          <w:szCs w:val="24"/>
        </w:rPr>
      </w:pPr>
    </w:p>
    <w:p w14:paraId="268CF955" w14:textId="77777777" w:rsidR="008B406E" w:rsidRPr="001A709D" w:rsidRDefault="008B406E"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Città italiane troppo sotto scacco dello smog: i dati del primo trimestre 2024 con 8 città fuorilegge per le polveri sottili. Quasi tutte al nord con Frosinone unica del centro Italia</w:t>
      </w:r>
    </w:p>
    <w:p w14:paraId="0272D0CE" w14:textId="77777777" w:rsidR="00A83E55" w:rsidRPr="001A709D" w:rsidRDefault="00A83E55" w:rsidP="00275F2D">
      <w:pPr>
        <w:spacing w:after="0" w:line="240" w:lineRule="auto"/>
        <w:jc w:val="center"/>
        <w:rPr>
          <w:rFonts w:ascii="Calibri" w:hAnsi="Calibri" w:cs="Calibri"/>
          <w:b/>
          <w:bCs/>
          <w:sz w:val="24"/>
          <w:szCs w:val="24"/>
        </w:rPr>
      </w:pPr>
    </w:p>
    <w:p w14:paraId="2F202577" w14:textId="04D78B3A" w:rsidR="00D9769D" w:rsidRPr="001A709D" w:rsidRDefault="00A12900"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Mobilità sostenibil</w:t>
      </w:r>
      <w:r w:rsidR="00CE575A" w:rsidRPr="001A709D">
        <w:rPr>
          <w:rFonts w:ascii="Calibri" w:hAnsi="Calibri" w:cs="Calibri"/>
          <w:b/>
          <w:bCs/>
          <w:sz w:val="24"/>
          <w:szCs w:val="24"/>
        </w:rPr>
        <w:t xml:space="preserve">e, verde urbano e </w:t>
      </w:r>
      <w:r w:rsidR="00D9769D" w:rsidRPr="001A709D">
        <w:rPr>
          <w:rFonts w:ascii="Calibri" w:hAnsi="Calibri" w:cs="Calibri"/>
          <w:b/>
          <w:bCs/>
          <w:sz w:val="24"/>
          <w:szCs w:val="24"/>
        </w:rPr>
        <w:t xml:space="preserve">scelte alimentari più </w:t>
      </w:r>
      <w:r w:rsidR="00D23C3A" w:rsidRPr="001A709D">
        <w:rPr>
          <w:rFonts w:ascii="Calibri" w:hAnsi="Calibri" w:cs="Calibri"/>
          <w:b/>
          <w:bCs/>
          <w:sz w:val="24"/>
          <w:szCs w:val="24"/>
        </w:rPr>
        <w:t>rispe</w:t>
      </w:r>
      <w:r w:rsidR="00D9769D" w:rsidRPr="001A709D">
        <w:rPr>
          <w:rFonts w:ascii="Calibri" w:hAnsi="Calibri" w:cs="Calibri"/>
          <w:b/>
          <w:bCs/>
          <w:sz w:val="24"/>
          <w:szCs w:val="24"/>
        </w:rPr>
        <w:t xml:space="preserve">ttose dell’ambiente </w:t>
      </w:r>
    </w:p>
    <w:p w14:paraId="6FE5DAE2" w14:textId="1706F32A" w:rsidR="00A12900" w:rsidRPr="001A709D" w:rsidRDefault="00D9769D"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le tre</w:t>
      </w:r>
      <w:r w:rsidR="00CE575A" w:rsidRPr="001A709D">
        <w:rPr>
          <w:rFonts w:ascii="Calibri" w:hAnsi="Calibri" w:cs="Calibri"/>
          <w:b/>
          <w:bCs/>
          <w:sz w:val="24"/>
          <w:szCs w:val="24"/>
        </w:rPr>
        <w:t xml:space="preserve"> azioni </w:t>
      </w:r>
      <w:r w:rsidR="00A12900" w:rsidRPr="001A709D">
        <w:rPr>
          <w:rFonts w:ascii="Calibri" w:hAnsi="Calibri" w:cs="Calibri"/>
          <w:b/>
          <w:bCs/>
          <w:sz w:val="24"/>
          <w:szCs w:val="24"/>
        </w:rPr>
        <w:t xml:space="preserve">su cui i cittadini </w:t>
      </w:r>
      <w:r w:rsidR="0066503C" w:rsidRPr="001A709D">
        <w:rPr>
          <w:rFonts w:ascii="Calibri" w:hAnsi="Calibri" w:cs="Calibri"/>
          <w:b/>
          <w:bCs/>
          <w:sz w:val="24"/>
          <w:szCs w:val="24"/>
        </w:rPr>
        <w:t>p</w:t>
      </w:r>
      <w:r w:rsidR="00D97AF3" w:rsidRPr="001A709D">
        <w:rPr>
          <w:rFonts w:ascii="Calibri" w:hAnsi="Calibri" w:cs="Calibri"/>
          <w:b/>
          <w:bCs/>
          <w:sz w:val="24"/>
          <w:szCs w:val="24"/>
        </w:rPr>
        <w:t>ossono</w:t>
      </w:r>
      <w:r w:rsidR="00A12900" w:rsidRPr="001A709D">
        <w:rPr>
          <w:rFonts w:ascii="Calibri" w:hAnsi="Calibri" w:cs="Calibri"/>
          <w:b/>
          <w:bCs/>
          <w:sz w:val="24"/>
          <w:szCs w:val="24"/>
        </w:rPr>
        <w:t xml:space="preserve"> dare il loro contributo </w:t>
      </w:r>
      <w:r w:rsidR="00F5328B" w:rsidRPr="001A709D">
        <w:rPr>
          <w:rFonts w:ascii="Calibri" w:hAnsi="Calibri" w:cs="Calibri"/>
          <w:b/>
          <w:bCs/>
          <w:sz w:val="24"/>
          <w:szCs w:val="24"/>
        </w:rPr>
        <w:t>e il buon esempio</w:t>
      </w:r>
    </w:p>
    <w:p w14:paraId="0DB4B89B" w14:textId="77777777" w:rsidR="00A67DDB" w:rsidRPr="001A709D" w:rsidRDefault="00A67DDB" w:rsidP="00275F2D">
      <w:pPr>
        <w:spacing w:after="0" w:line="240" w:lineRule="auto"/>
        <w:jc w:val="center"/>
        <w:rPr>
          <w:rFonts w:ascii="Calibri" w:hAnsi="Calibri" w:cs="Calibri"/>
          <w:b/>
          <w:bCs/>
          <w:sz w:val="24"/>
          <w:szCs w:val="24"/>
        </w:rPr>
      </w:pPr>
    </w:p>
    <w:p w14:paraId="691AD36B" w14:textId="3EAE5A18" w:rsidR="00A67DDB" w:rsidRPr="001A709D" w:rsidRDefault="00A67DDB" w:rsidP="00275F2D">
      <w:pPr>
        <w:spacing w:after="0" w:line="240" w:lineRule="auto"/>
        <w:jc w:val="center"/>
        <w:rPr>
          <w:rFonts w:ascii="Calibri" w:hAnsi="Calibri" w:cs="Calibri"/>
          <w:b/>
          <w:bCs/>
          <w:sz w:val="24"/>
          <w:szCs w:val="24"/>
        </w:rPr>
      </w:pPr>
      <w:r w:rsidRPr="001A709D">
        <w:rPr>
          <w:rFonts w:ascii="Calibri" w:hAnsi="Calibri" w:cs="Calibri"/>
          <w:b/>
          <w:bCs/>
          <w:sz w:val="24"/>
          <w:szCs w:val="24"/>
        </w:rPr>
        <w:t>#OnePeopleOnePlanet</w:t>
      </w:r>
    </w:p>
    <w:p w14:paraId="09C119D9" w14:textId="77777777" w:rsidR="00A83E55" w:rsidRPr="001A709D" w:rsidRDefault="00A83E55" w:rsidP="00275F2D">
      <w:pPr>
        <w:spacing w:after="0" w:line="240" w:lineRule="auto"/>
        <w:jc w:val="center"/>
        <w:rPr>
          <w:rFonts w:ascii="Calibri" w:hAnsi="Calibri" w:cs="Calibri"/>
          <w:b/>
          <w:bCs/>
          <w:sz w:val="24"/>
          <w:szCs w:val="24"/>
        </w:rPr>
      </w:pPr>
    </w:p>
    <w:p w14:paraId="7B0623CF" w14:textId="3B9B784D" w:rsidR="0035506A" w:rsidRPr="00A03587" w:rsidRDefault="004E5AB5" w:rsidP="00275F2D">
      <w:pPr>
        <w:spacing w:after="0" w:line="240" w:lineRule="auto"/>
        <w:jc w:val="both"/>
        <w:rPr>
          <w:rFonts w:ascii="Calibri" w:hAnsi="Calibri" w:cs="Calibri"/>
        </w:rPr>
      </w:pPr>
      <w:r w:rsidRPr="00A03587">
        <w:rPr>
          <w:rFonts w:ascii="Calibri" w:hAnsi="Calibri" w:cs="Calibri"/>
        </w:rPr>
        <w:t>“</w:t>
      </w:r>
      <w:r w:rsidR="00D255B1" w:rsidRPr="00A03587">
        <w:rPr>
          <w:rFonts w:ascii="Calibri" w:hAnsi="Calibri" w:cs="Calibri"/>
        </w:rPr>
        <w:t>La cura e il benessere della Terra passa</w:t>
      </w:r>
      <w:r w:rsidRPr="00A03587">
        <w:rPr>
          <w:rFonts w:ascii="Calibri" w:hAnsi="Calibri" w:cs="Calibri"/>
        </w:rPr>
        <w:t>no</w:t>
      </w:r>
      <w:r w:rsidR="00D255B1" w:rsidRPr="00A03587">
        <w:rPr>
          <w:rFonts w:ascii="Calibri" w:hAnsi="Calibri" w:cs="Calibri"/>
        </w:rPr>
        <w:t xml:space="preserve"> prima di tutto da una buona qualità dell’aria. </w:t>
      </w:r>
      <w:r w:rsidR="0035506A" w:rsidRPr="00A03587">
        <w:rPr>
          <w:rFonts w:ascii="Calibri" w:hAnsi="Calibri" w:cs="Calibri"/>
        </w:rPr>
        <w:t xml:space="preserve">Per avere un Pianeta con aria pulita e città più </w:t>
      </w:r>
      <w:r w:rsidR="005B75A5" w:rsidRPr="00A03587">
        <w:rPr>
          <w:rFonts w:ascii="Calibri" w:hAnsi="Calibri" w:cs="Calibri"/>
        </w:rPr>
        <w:t>vivibili</w:t>
      </w:r>
      <w:r w:rsidR="005E317A" w:rsidRPr="00A03587">
        <w:rPr>
          <w:rFonts w:ascii="Calibri" w:hAnsi="Calibri" w:cs="Calibri"/>
        </w:rPr>
        <w:t xml:space="preserve"> e sane</w:t>
      </w:r>
      <w:r w:rsidR="005B75A5" w:rsidRPr="00A03587">
        <w:rPr>
          <w:rFonts w:ascii="Calibri" w:hAnsi="Calibri" w:cs="Calibri"/>
        </w:rPr>
        <w:t xml:space="preserve">, serve </w:t>
      </w:r>
      <w:r w:rsidR="0035506A" w:rsidRPr="00A03587">
        <w:rPr>
          <w:rFonts w:ascii="Calibri" w:hAnsi="Calibri" w:cs="Calibri"/>
        </w:rPr>
        <w:t xml:space="preserve">un impegno collettivo che coinvolga </w:t>
      </w:r>
      <w:r w:rsidR="009A6B1E" w:rsidRPr="00A03587">
        <w:rPr>
          <w:rFonts w:ascii="Calibri" w:hAnsi="Calibri" w:cs="Calibri"/>
        </w:rPr>
        <w:t xml:space="preserve">nella lotta contro lo smog, non solo le istituzioni, ma anche i cittadini. </w:t>
      </w:r>
      <w:r w:rsidR="00285885" w:rsidRPr="00A03587">
        <w:rPr>
          <w:rFonts w:ascii="Calibri" w:hAnsi="Calibri" w:cs="Calibri"/>
        </w:rPr>
        <w:t>Non si può resta</w:t>
      </w:r>
      <w:r w:rsidR="002C0A0B" w:rsidRPr="00A03587">
        <w:rPr>
          <w:rFonts w:ascii="Calibri" w:hAnsi="Calibri" w:cs="Calibri"/>
        </w:rPr>
        <w:t>re in apnea, respirare è vivere</w:t>
      </w:r>
      <w:r w:rsidR="00351F0A" w:rsidRPr="00A03587">
        <w:rPr>
          <w:rFonts w:ascii="Calibri" w:hAnsi="Calibri" w:cs="Calibri"/>
        </w:rPr>
        <w:t>. Ognuno di noi può dare il suo contributo</w:t>
      </w:r>
      <w:r w:rsidR="00351760" w:rsidRPr="00A03587">
        <w:rPr>
          <w:rFonts w:ascii="Calibri" w:hAnsi="Calibri" w:cs="Calibri"/>
        </w:rPr>
        <w:t xml:space="preserve"> </w:t>
      </w:r>
      <w:r w:rsidR="00CC65D3" w:rsidRPr="00A03587">
        <w:rPr>
          <w:rFonts w:ascii="Calibri" w:hAnsi="Calibri" w:cs="Calibri"/>
        </w:rPr>
        <w:t>scegliendo una mobilità e un’alimentazione sostenibile</w:t>
      </w:r>
      <w:r w:rsidR="005368E8" w:rsidRPr="00A03587">
        <w:rPr>
          <w:rFonts w:ascii="Calibri" w:hAnsi="Calibri" w:cs="Calibri"/>
        </w:rPr>
        <w:t xml:space="preserve"> </w:t>
      </w:r>
      <w:r w:rsidR="00CC65D3" w:rsidRPr="00A03587">
        <w:rPr>
          <w:rFonts w:ascii="Calibri" w:hAnsi="Calibri" w:cs="Calibri"/>
        </w:rPr>
        <w:t xml:space="preserve">e </w:t>
      </w:r>
      <w:r w:rsidR="005368E8" w:rsidRPr="00A03587">
        <w:rPr>
          <w:rFonts w:ascii="Calibri" w:hAnsi="Calibri" w:cs="Calibri"/>
        </w:rPr>
        <w:t xml:space="preserve">contribuendo a più verde urbano in città”. </w:t>
      </w:r>
      <w:r w:rsidR="0035506A" w:rsidRPr="00A03587">
        <w:rPr>
          <w:rFonts w:ascii="Calibri" w:hAnsi="Calibri" w:cs="Calibri"/>
        </w:rPr>
        <w:t xml:space="preserve"> </w:t>
      </w:r>
    </w:p>
    <w:p w14:paraId="1FC49885" w14:textId="3E20E9D8" w:rsidR="002E4CC9" w:rsidRPr="00A03587" w:rsidRDefault="00E15D16" w:rsidP="002E4CC9">
      <w:pPr>
        <w:spacing w:after="0" w:line="240" w:lineRule="auto"/>
        <w:jc w:val="both"/>
        <w:rPr>
          <w:rFonts w:ascii="Calibri" w:hAnsi="Calibri" w:cs="Calibri"/>
        </w:rPr>
      </w:pPr>
      <w:r w:rsidRPr="00A03587">
        <w:rPr>
          <w:rFonts w:ascii="Calibri" w:hAnsi="Calibri" w:cs="Calibri"/>
        </w:rPr>
        <w:t xml:space="preserve">È </w:t>
      </w:r>
      <w:r w:rsidR="00412029" w:rsidRPr="00A03587">
        <w:rPr>
          <w:rFonts w:ascii="Calibri" w:hAnsi="Calibri" w:cs="Calibri"/>
        </w:rPr>
        <w:t>questo, in sintesi,</w:t>
      </w:r>
      <w:r w:rsidRPr="00A03587">
        <w:rPr>
          <w:rFonts w:ascii="Calibri" w:hAnsi="Calibri" w:cs="Calibri"/>
        </w:rPr>
        <w:t xml:space="preserve"> </w:t>
      </w:r>
      <w:r w:rsidR="00A22AA1" w:rsidRPr="00A03587">
        <w:rPr>
          <w:rFonts w:ascii="Calibri" w:hAnsi="Calibri" w:cs="Calibri"/>
        </w:rPr>
        <w:t xml:space="preserve">il </w:t>
      </w:r>
      <w:r w:rsidR="004E5AB5" w:rsidRPr="00A03587">
        <w:rPr>
          <w:rFonts w:ascii="Calibri" w:hAnsi="Calibri" w:cs="Calibri"/>
        </w:rPr>
        <w:t xml:space="preserve">messaggio </w:t>
      </w:r>
      <w:r w:rsidRPr="00A03587">
        <w:rPr>
          <w:rFonts w:ascii="Calibri" w:hAnsi="Calibri" w:cs="Calibri"/>
        </w:rPr>
        <w:t xml:space="preserve">che </w:t>
      </w:r>
      <w:r w:rsidR="00810D5B" w:rsidRPr="00A03587">
        <w:rPr>
          <w:rFonts w:ascii="Calibri" w:hAnsi="Calibri" w:cs="Calibri"/>
        </w:rPr>
        <w:t>Legambiente</w:t>
      </w:r>
      <w:r w:rsidRPr="00A03587">
        <w:rPr>
          <w:rFonts w:ascii="Calibri" w:hAnsi="Calibri" w:cs="Calibri"/>
        </w:rPr>
        <w:t xml:space="preserve"> lancia </w:t>
      </w:r>
      <w:r w:rsidR="00A22AA1" w:rsidRPr="00A03587">
        <w:rPr>
          <w:rFonts w:ascii="Calibri" w:hAnsi="Calibri" w:cs="Calibri"/>
        </w:rPr>
        <w:t xml:space="preserve">oggi </w:t>
      </w:r>
      <w:r w:rsidRPr="00A03587">
        <w:rPr>
          <w:rFonts w:ascii="Calibri" w:hAnsi="Calibri" w:cs="Calibri"/>
        </w:rPr>
        <w:t xml:space="preserve">in occasione della </w:t>
      </w:r>
      <w:proofErr w:type="gramStart"/>
      <w:r w:rsidR="00981F0B" w:rsidRPr="00A03587">
        <w:rPr>
          <w:rFonts w:ascii="Calibri" w:hAnsi="Calibri" w:cs="Calibri"/>
        </w:rPr>
        <w:t>54esima</w:t>
      </w:r>
      <w:proofErr w:type="gramEnd"/>
      <w:r w:rsidR="00981F0B" w:rsidRPr="00A03587">
        <w:rPr>
          <w:rFonts w:ascii="Calibri" w:hAnsi="Calibri" w:cs="Calibri"/>
        </w:rPr>
        <w:t xml:space="preserve"> </w:t>
      </w:r>
      <w:r w:rsidRPr="00A03587">
        <w:rPr>
          <w:rFonts w:ascii="Calibri" w:hAnsi="Calibri" w:cs="Calibri"/>
        </w:rPr>
        <w:t>Giornata Mondiale della Terra</w:t>
      </w:r>
      <w:r w:rsidR="00981F0B" w:rsidRPr="00A03587">
        <w:rPr>
          <w:rFonts w:ascii="Calibri" w:hAnsi="Calibri" w:cs="Calibri"/>
        </w:rPr>
        <w:t xml:space="preserve"> promossa dalle Nazioni Unite, </w:t>
      </w:r>
      <w:r w:rsidR="00765D4A" w:rsidRPr="00A03587">
        <w:rPr>
          <w:rFonts w:ascii="Calibri" w:hAnsi="Calibri" w:cs="Calibri"/>
        </w:rPr>
        <w:t>portando in</w:t>
      </w:r>
      <w:r w:rsidR="00810D5B" w:rsidRPr="00A03587">
        <w:rPr>
          <w:rFonts w:ascii="Calibri" w:hAnsi="Calibri" w:cs="Calibri"/>
        </w:rPr>
        <w:t xml:space="preserve"> primo piano il tema </w:t>
      </w:r>
      <w:r w:rsidR="006E49C3" w:rsidRPr="00A03587">
        <w:rPr>
          <w:rFonts w:ascii="Calibri" w:hAnsi="Calibri" w:cs="Calibri"/>
        </w:rPr>
        <w:t>dell’</w:t>
      </w:r>
      <w:r w:rsidR="00810D5B" w:rsidRPr="00A03587">
        <w:rPr>
          <w:rFonts w:ascii="Calibri" w:hAnsi="Calibri" w:cs="Calibri"/>
        </w:rPr>
        <w:t>inquinamento atmosferico che soffoca sempre più le città</w:t>
      </w:r>
      <w:r w:rsidR="00765D4A" w:rsidRPr="00A03587">
        <w:rPr>
          <w:rFonts w:ascii="Calibri" w:hAnsi="Calibri" w:cs="Calibri"/>
        </w:rPr>
        <w:t xml:space="preserve"> italiane</w:t>
      </w:r>
      <w:r w:rsidR="00D97AF3" w:rsidRPr="00A03587">
        <w:rPr>
          <w:rFonts w:ascii="Calibri" w:hAnsi="Calibri" w:cs="Calibri"/>
        </w:rPr>
        <w:t xml:space="preserve"> </w:t>
      </w:r>
      <w:r w:rsidR="00810D5B" w:rsidRPr="00A03587">
        <w:rPr>
          <w:rFonts w:ascii="Calibri" w:hAnsi="Calibri" w:cs="Calibri"/>
        </w:rPr>
        <w:t>minando anche la salute dei cittadini</w:t>
      </w:r>
      <w:r w:rsidR="006E49C3" w:rsidRPr="00A03587">
        <w:rPr>
          <w:rFonts w:ascii="Calibri" w:hAnsi="Calibri" w:cs="Calibri"/>
        </w:rPr>
        <w:t xml:space="preserve"> e quella del Pianeta. A dimostrarlo i dati </w:t>
      </w:r>
      <w:r w:rsidR="006E49C3" w:rsidRPr="00A03587">
        <w:rPr>
          <w:rFonts w:ascii="Calibri" w:hAnsi="Calibri" w:cs="Calibri"/>
          <w:b/>
          <w:bCs/>
        </w:rPr>
        <w:t>de</w:t>
      </w:r>
      <w:r w:rsidR="004E5AB5" w:rsidRPr="00A03587">
        <w:rPr>
          <w:rFonts w:ascii="Calibri" w:hAnsi="Calibri" w:cs="Calibri"/>
          <w:b/>
          <w:bCs/>
        </w:rPr>
        <w:t xml:space="preserve">l primo trimestre del 2024 </w:t>
      </w:r>
      <w:r w:rsidR="00D97AF3" w:rsidRPr="00A03587">
        <w:rPr>
          <w:rFonts w:ascii="Calibri" w:hAnsi="Calibri" w:cs="Calibri"/>
          <w:b/>
          <w:bCs/>
        </w:rPr>
        <w:t xml:space="preserve">sulla qualità dell’aria in città </w:t>
      </w:r>
      <w:r w:rsidR="004E5AB5" w:rsidRPr="00A03587">
        <w:rPr>
          <w:rFonts w:ascii="Calibri" w:hAnsi="Calibri" w:cs="Calibri"/>
          <w:b/>
          <w:bCs/>
        </w:rPr>
        <w:t>raccolt</w:t>
      </w:r>
      <w:r w:rsidR="0028795F" w:rsidRPr="00A03587">
        <w:rPr>
          <w:rFonts w:ascii="Calibri" w:hAnsi="Calibri" w:cs="Calibri"/>
          <w:b/>
          <w:bCs/>
        </w:rPr>
        <w:t xml:space="preserve">i </w:t>
      </w:r>
      <w:r w:rsidR="004E5AB5" w:rsidRPr="00A03587">
        <w:rPr>
          <w:rFonts w:ascii="Calibri" w:hAnsi="Calibri" w:cs="Calibri"/>
          <w:b/>
          <w:bCs/>
        </w:rPr>
        <w:t>dall</w:t>
      </w:r>
      <w:r w:rsidR="006E49C3" w:rsidRPr="00A03587">
        <w:rPr>
          <w:rFonts w:ascii="Calibri" w:hAnsi="Calibri" w:cs="Calibri"/>
          <w:b/>
          <w:bCs/>
        </w:rPr>
        <w:t>’associazione ambientalista</w:t>
      </w:r>
      <w:r w:rsidR="003F0A7F" w:rsidRPr="00A03587">
        <w:rPr>
          <w:rFonts w:ascii="Calibri" w:hAnsi="Calibri" w:cs="Calibri"/>
          <w:b/>
          <w:bCs/>
        </w:rPr>
        <w:t xml:space="preserve">: </w:t>
      </w:r>
      <w:r w:rsidR="0028795F" w:rsidRPr="00A03587">
        <w:rPr>
          <w:rFonts w:ascii="Calibri" w:hAnsi="Calibri" w:cs="Calibri"/>
        </w:rPr>
        <w:t>da</w:t>
      </w:r>
      <w:r w:rsidR="006E49C3" w:rsidRPr="00A03587">
        <w:rPr>
          <w:rFonts w:ascii="Calibri" w:hAnsi="Calibri" w:cs="Calibri"/>
        </w:rPr>
        <w:t xml:space="preserve"> </w:t>
      </w:r>
      <w:r w:rsidR="006E49C3" w:rsidRPr="00A03587">
        <w:rPr>
          <w:rFonts w:ascii="Calibri" w:hAnsi="Calibri" w:cs="Calibri"/>
          <w:b/>
          <w:bCs/>
        </w:rPr>
        <w:t>gennaio a m</w:t>
      </w:r>
      <w:r w:rsidR="4D68EFD4" w:rsidRPr="00A03587">
        <w:rPr>
          <w:rFonts w:ascii="Calibri" w:hAnsi="Calibri" w:cs="Calibri"/>
          <w:b/>
          <w:bCs/>
        </w:rPr>
        <w:t xml:space="preserve">arzo </w:t>
      </w:r>
      <w:r w:rsidR="006E49C3" w:rsidRPr="00A03587">
        <w:rPr>
          <w:rFonts w:ascii="Calibri" w:hAnsi="Calibri" w:cs="Calibri"/>
          <w:b/>
          <w:bCs/>
        </w:rPr>
        <w:t xml:space="preserve">2024 sono già 8 le città fuorilegge </w:t>
      </w:r>
      <w:r w:rsidR="0035506A" w:rsidRPr="00A03587">
        <w:rPr>
          <w:rFonts w:ascii="Calibri" w:hAnsi="Calibri" w:cs="Calibri"/>
          <w:b/>
          <w:bCs/>
        </w:rPr>
        <w:t>per le polveri sottili,</w:t>
      </w:r>
      <w:r w:rsidR="0035506A" w:rsidRPr="00A03587">
        <w:rPr>
          <w:rFonts w:ascii="Calibri" w:hAnsi="Calibri" w:cs="Calibri"/>
        </w:rPr>
        <w:t xml:space="preserve"> avendo superato il limite previsto per il PM10 di 35 giorni i</w:t>
      </w:r>
      <w:r w:rsidR="00FA0992" w:rsidRPr="00A03587">
        <w:rPr>
          <w:rFonts w:ascii="Calibri" w:hAnsi="Calibri" w:cs="Calibri"/>
        </w:rPr>
        <w:t>n</w:t>
      </w:r>
      <w:r w:rsidR="0035506A" w:rsidRPr="00A03587">
        <w:rPr>
          <w:rFonts w:ascii="Calibri" w:hAnsi="Calibri" w:cs="Calibri"/>
        </w:rPr>
        <w:t xml:space="preserve"> un anno solare con una media superiore a 50 microgrammi per metro cubo (µg/mc)</w:t>
      </w:r>
      <w:r w:rsidR="00D97AF3" w:rsidRPr="00A03587">
        <w:rPr>
          <w:rFonts w:ascii="Calibri" w:hAnsi="Calibri" w:cs="Calibri"/>
        </w:rPr>
        <w:t xml:space="preserve">. </w:t>
      </w:r>
      <w:r w:rsidR="0035506A" w:rsidRPr="00A03587">
        <w:rPr>
          <w:rFonts w:ascii="Calibri" w:hAnsi="Calibri" w:cs="Calibri"/>
          <w:b/>
          <w:bCs/>
        </w:rPr>
        <w:t xml:space="preserve">Verona (Borgo Milano) con 44 giorni di sforamenti nei primi 91 giorni dell’anno, </w:t>
      </w:r>
      <w:r w:rsidR="0035506A" w:rsidRPr="00A03587">
        <w:rPr>
          <w:rFonts w:ascii="Calibri" w:hAnsi="Calibri" w:cs="Calibri"/>
        </w:rPr>
        <w:t>seguita da</w:t>
      </w:r>
      <w:r w:rsidR="0035506A" w:rsidRPr="00A03587">
        <w:rPr>
          <w:rFonts w:ascii="Calibri" w:hAnsi="Calibri" w:cs="Calibri"/>
          <w:b/>
          <w:bCs/>
        </w:rPr>
        <w:t xml:space="preserve"> Vicenza (San Felice) con 41, Padova (Arcella) 39, Frosinone (scalo) 38, Brescia (Villaggio Sereno), Cremona (Piazza Cadorna), Torino (Grassi) e Venezia (Via Beccaria) con 36</w:t>
      </w:r>
      <w:r w:rsidR="0035506A" w:rsidRPr="00A03587">
        <w:rPr>
          <w:rFonts w:ascii="Calibri" w:hAnsi="Calibri" w:cs="Calibri"/>
        </w:rPr>
        <w:t>. Al limite Treviso (Via Lancieri) con 35 giorni di sforamento, Modena (Giardini), Milano (Senato), Monza (Via Machiavelli), Rovigo (Centro) 34.</w:t>
      </w:r>
      <w:r w:rsidR="006E3E94" w:rsidRPr="00A03587">
        <w:rPr>
          <w:rFonts w:ascii="Calibri" w:hAnsi="Calibri" w:cs="Calibri"/>
        </w:rPr>
        <w:t xml:space="preserve"> </w:t>
      </w:r>
      <w:r w:rsidR="002E4CC9" w:rsidRPr="00A03587">
        <w:rPr>
          <w:rFonts w:ascii="Calibri" w:hAnsi="Calibri" w:cs="Calibri"/>
        </w:rPr>
        <w:t>Da questo momento le città fuorilegge non possono più sforare e l’emergenza dovrà essere affrontata sistematicamente per il resto dell’anno (nonostante la primavera renda il problema meno acuto e sentito da amministrazioni e cittadini) per evitare che il prossimo autunno, con il cambio di stagione, queste città rischino seriamente di doppiare gli sforamenti consentiti.</w:t>
      </w:r>
    </w:p>
    <w:p w14:paraId="0A48FB73" w14:textId="77777777" w:rsidR="002E4CC9" w:rsidRPr="00A03587" w:rsidRDefault="002E4CC9" w:rsidP="009C338E">
      <w:pPr>
        <w:spacing w:after="0" w:line="240" w:lineRule="auto"/>
        <w:jc w:val="both"/>
        <w:rPr>
          <w:rFonts w:ascii="Calibri" w:hAnsi="Calibri" w:cs="Calibri"/>
        </w:rPr>
      </w:pPr>
    </w:p>
    <w:p w14:paraId="51020C85" w14:textId="348B0ABF" w:rsidR="004A4FCF" w:rsidRPr="00A03587" w:rsidRDefault="003F0A7F" w:rsidP="007846C0">
      <w:pPr>
        <w:spacing w:after="0" w:line="240" w:lineRule="auto"/>
        <w:jc w:val="both"/>
        <w:rPr>
          <w:rFonts w:ascii="Calibri" w:eastAsia="Times New Roman" w:hAnsi="Calibri" w:cs="Calibri"/>
          <w:color w:val="000000" w:themeColor="text1"/>
          <w:lang w:eastAsia="it-IT"/>
        </w:rPr>
      </w:pPr>
      <w:r w:rsidRPr="00A03587">
        <w:rPr>
          <w:rFonts w:ascii="Calibri" w:hAnsi="Calibri" w:cs="Calibri"/>
        </w:rPr>
        <w:t xml:space="preserve">I dati sulla qualità dell’aria sono stati diffusi oggi da Legambiente anche in vista dell’ultima plenaria (22-25 aprile) in programma a Strasburgo per l’approvazione finale sulla </w:t>
      </w:r>
      <w:r w:rsidRPr="00A03587">
        <w:rPr>
          <w:rFonts w:ascii="Calibri" w:hAnsi="Calibri" w:cs="Calibri"/>
          <w:b/>
          <w:bCs/>
        </w:rPr>
        <w:t>revisione della direttiva europea sulla qualità dell’aria</w:t>
      </w:r>
      <w:r w:rsidRPr="00A03587">
        <w:rPr>
          <w:rFonts w:ascii="Calibri" w:hAnsi="Calibri" w:cs="Calibri"/>
        </w:rPr>
        <w:t>.</w:t>
      </w:r>
      <w:r w:rsidR="00CE2856" w:rsidRPr="00A03587">
        <w:rPr>
          <w:rFonts w:ascii="Calibri" w:hAnsi="Calibri" w:cs="Calibri"/>
        </w:rPr>
        <w:t xml:space="preserve"> Per l’associazione ambientalista è </w:t>
      </w:r>
      <w:r w:rsidR="004A4FCF" w:rsidRPr="00A03587">
        <w:rPr>
          <w:rFonts w:ascii="Calibri" w:hAnsi="Calibri" w:cs="Calibri"/>
          <w:b/>
          <w:bCs/>
        </w:rPr>
        <w:t xml:space="preserve">importante </w:t>
      </w:r>
      <w:r w:rsidR="001B6318" w:rsidRPr="00A03587">
        <w:rPr>
          <w:rFonts w:ascii="Calibri" w:hAnsi="Calibri" w:cs="Calibri"/>
          <w:b/>
          <w:bCs/>
        </w:rPr>
        <w:t xml:space="preserve">che l’Italia </w:t>
      </w:r>
      <w:proofErr w:type="gramStart"/>
      <w:r w:rsidR="001B6318" w:rsidRPr="00A03587">
        <w:rPr>
          <w:rFonts w:ascii="Calibri" w:hAnsi="Calibri" w:cs="Calibri"/>
          <w:b/>
          <w:bCs/>
        </w:rPr>
        <w:t>metta in campo</w:t>
      </w:r>
      <w:proofErr w:type="gramEnd"/>
      <w:r w:rsidR="001B6318" w:rsidRPr="00A03587">
        <w:rPr>
          <w:rFonts w:ascii="Calibri" w:hAnsi="Calibri" w:cs="Calibri"/>
          <w:b/>
          <w:bCs/>
        </w:rPr>
        <w:t xml:space="preserve"> interventi </w:t>
      </w:r>
      <w:r w:rsidR="00BE1918" w:rsidRPr="00A03587">
        <w:rPr>
          <w:rFonts w:ascii="Calibri" w:hAnsi="Calibri" w:cs="Calibri"/>
          <w:b/>
          <w:bCs/>
        </w:rPr>
        <w:t xml:space="preserve">più concreti e </w:t>
      </w:r>
      <w:r w:rsidR="001B6318" w:rsidRPr="00A03587">
        <w:rPr>
          <w:rFonts w:ascii="Calibri" w:hAnsi="Calibri" w:cs="Calibri"/>
          <w:b/>
          <w:bCs/>
        </w:rPr>
        <w:t xml:space="preserve">promuova azioni sempre più sostenibili. </w:t>
      </w:r>
      <w:r w:rsidR="001B6318" w:rsidRPr="00A03587">
        <w:rPr>
          <w:rFonts w:ascii="Calibri" w:hAnsi="Calibri" w:cs="Calibri"/>
        </w:rPr>
        <w:t xml:space="preserve">Per </w:t>
      </w:r>
      <w:r w:rsidR="004A4FCF" w:rsidRPr="00A03587">
        <w:rPr>
          <w:rFonts w:ascii="Calibri" w:hAnsi="Calibri" w:cs="Calibri"/>
        </w:rPr>
        <w:t>questo in occasione dell</w:t>
      </w:r>
      <w:r w:rsidR="00AE11AE" w:rsidRPr="00A03587">
        <w:rPr>
          <w:rFonts w:ascii="Calibri" w:hAnsi="Calibri" w:cs="Calibri"/>
        </w:rPr>
        <w:t xml:space="preserve">a giornata mondiale della Terra, </w:t>
      </w:r>
      <w:r w:rsidR="00AC4B3A" w:rsidRPr="00A03587">
        <w:rPr>
          <w:rFonts w:ascii="Calibri" w:hAnsi="Calibri" w:cs="Calibri"/>
        </w:rPr>
        <w:t xml:space="preserve">sprona i cittadini </w:t>
      </w:r>
      <w:r w:rsidR="00351760" w:rsidRPr="00A03587">
        <w:rPr>
          <w:rFonts w:ascii="Calibri" w:hAnsi="Calibri" w:cs="Calibri"/>
        </w:rPr>
        <w:t xml:space="preserve">ad essere sempre più attivi </w:t>
      </w:r>
      <w:r w:rsidR="00AC4B3A" w:rsidRPr="00A03587">
        <w:rPr>
          <w:rFonts w:ascii="Calibri" w:hAnsi="Calibri" w:cs="Calibri"/>
        </w:rPr>
        <w:t>indicando tre aree di intervento dove possono davvero a fare la differenza:</w:t>
      </w:r>
      <w:r w:rsidR="00BE1918" w:rsidRPr="00A03587">
        <w:rPr>
          <w:rFonts w:ascii="Calibri" w:hAnsi="Calibri" w:cs="Calibri"/>
        </w:rPr>
        <w:t xml:space="preserve"> </w:t>
      </w:r>
      <w:r w:rsidR="00B905C4" w:rsidRPr="00A03587">
        <w:rPr>
          <w:rFonts w:ascii="Calibri" w:hAnsi="Calibri" w:cs="Calibri"/>
        </w:rPr>
        <w:t xml:space="preserve">più </w:t>
      </w:r>
      <w:r w:rsidR="004A4FCF" w:rsidRPr="00A03587">
        <w:rPr>
          <w:rFonts w:ascii="Calibri" w:hAnsi="Calibri" w:cs="Calibri"/>
          <w:b/>
          <w:bCs/>
        </w:rPr>
        <w:t xml:space="preserve">mobilità sostenibile, verde urbano e </w:t>
      </w:r>
      <w:r w:rsidR="00B905C4" w:rsidRPr="00A03587">
        <w:rPr>
          <w:rFonts w:ascii="Calibri" w:hAnsi="Calibri" w:cs="Calibri"/>
          <w:b/>
          <w:bCs/>
        </w:rPr>
        <w:t>scelte alimentari più attente</w:t>
      </w:r>
      <w:r w:rsidR="00E57FBF" w:rsidRPr="00A03587">
        <w:rPr>
          <w:rFonts w:ascii="Calibri" w:hAnsi="Calibri" w:cs="Calibri"/>
          <w:b/>
          <w:bCs/>
        </w:rPr>
        <w:t xml:space="preserve"> e rispettose dell’ambiente</w:t>
      </w:r>
      <w:r w:rsidR="00CC74B6" w:rsidRPr="00A03587">
        <w:rPr>
          <w:rFonts w:ascii="Calibri" w:hAnsi="Calibri" w:cs="Calibri"/>
          <w:b/>
          <w:bCs/>
        </w:rPr>
        <w:t xml:space="preserve">. </w:t>
      </w:r>
      <w:r w:rsidR="00470271" w:rsidRPr="00A03587">
        <w:rPr>
          <w:rFonts w:ascii="Calibri" w:hAnsi="Calibri" w:cs="Calibri"/>
          <w:b/>
          <w:bCs/>
        </w:rPr>
        <w:t xml:space="preserve">Tre pilastri che permettono </w:t>
      </w:r>
      <w:r w:rsidR="00AC4B3A" w:rsidRPr="00A03587">
        <w:rPr>
          <w:rFonts w:ascii="Calibri" w:hAnsi="Calibri" w:cs="Calibri"/>
          <w:b/>
          <w:bCs/>
        </w:rPr>
        <w:t xml:space="preserve">tra l’altro </w:t>
      </w:r>
      <w:r w:rsidR="00470271" w:rsidRPr="00A03587">
        <w:rPr>
          <w:rFonts w:ascii="Calibri" w:hAnsi="Calibri" w:cs="Calibri"/>
          <w:b/>
          <w:bCs/>
        </w:rPr>
        <w:t xml:space="preserve">di avere un’impronta </w:t>
      </w:r>
      <w:r w:rsidR="005A08E1" w:rsidRPr="00A03587">
        <w:rPr>
          <w:rFonts w:ascii="Calibri" w:hAnsi="Calibri" w:cs="Calibri"/>
          <w:b/>
          <w:bCs/>
        </w:rPr>
        <w:t>più</w:t>
      </w:r>
      <w:r w:rsidR="00470271" w:rsidRPr="00A03587">
        <w:rPr>
          <w:rFonts w:ascii="Calibri" w:hAnsi="Calibri" w:cs="Calibri"/>
          <w:b/>
          <w:bCs/>
        </w:rPr>
        <w:t xml:space="preserve"> sostenibile</w:t>
      </w:r>
      <w:r w:rsidR="00B905C4" w:rsidRPr="00A03587">
        <w:rPr>
          <w:rFonts w:ascii="Calibri" w:hAnsi="Calibri" w:cs="Calibri"/>
          <w:b/>
          <w:bCs/>
        </w:rPr>
        <w:t xml:space="preserve"> e che possono contribuire ad </w:t>
      </w:r>
      <w:r w:rsidR="009A6B1E" w:rsidRPr="00A03587">
        <w:rPr>
          <w:rFonts w:ascii="Calibri" w:hAnsi="Calibri" w:cs="Calibri"/>
          <w:b/>
          <w:bCs/>
        </w:rPr>
        <w:t>un’aria più pulita e sana</w:t>
      </w:r>
      <w:r w:rsidR="00470271" w:rsidRPr="00A03587">
        <w:rPr>
          <w:rFonts w:ascii="Calibri" w:hAnsi="Calibri" w:cs="Calibri"/>
          <w:b/>
          <w:bCs/>
        </w:rPr>
        <w:t xml:space="preserve">. </w:t>
      </w:r>
    </w:p>
    <w:p w14:paraId="08EBE6F5" w14:textId="0154C874" w:rsidR="67F7DFD4" w:rsidRPr="00A03587" w:rsidRDefault="67F7DFD4" w:rsidP="00275F2D">
      <w:pPr>
        <w:spacing w:after="0" w:line="240" w:lineRule="auto"/>
        <w:jc w:val="both"/>
        <w:rPr>
          <w:rFonts w:ascii="Calibri" w:hAnsi="Calibri" w:cs="Calibri"/>
          <w:b/>
          <w:bCs/>
        </w:rPr>
      </w:pPr>
    </w:p>
    <w:p w14:paraId="7A8C966D" w14:textId="188FBD8B" w:rsidR="007846C0" w:rsidRPr="00A03587" w:rsidRDefault="007846C0" w:rsidP="007846C0">
      <w:pPr>
        <w:shd w:val="clear" w:color="auto" w:fill="FFFFFF" w:themeFill="background1"/>
        <w:spacing w:after="0" w:line="240" w:lineRule="auto"/>
        <w:jc w:val="both"/>
        <w:rPr>
          <w:rFonts w:ascii="Calibri" w:hAnsi="Calibri" w:cs="Calibri"/>
        </w:rPr>
      </w:pPr>
      <w:r w:rsidRPr="00A03587">
        <w:rPr>
          <w:rFonts w:ascii="Calibri" w:hAnsi="Calibri" w:cs="Calibri"/>
        </w:rPr>
        <w:t xml:space="preserve">Ad esempio, l’impronta di chi scegli di mangiare meno carne, secondo </w:t>
      </w:r>
      <w:proofErr w:type="gramStart"/>
      <w:r w:rsidRPr="00A03587">
        <w:rPr>
          <w:rFonts w:ascii="Calibri" w:hAnsi="Calibri" w:cs="Calibri"/>
        </w:rPr>
        <w:t>un team</w:t>
      </w:r>
      <w:proofErr w:type="gramEnd"/>
      <w:r w:rsidRPr="00A03587">
        <w:rPr>
          <w:rFonts w:ascii="Calibri" w:hAnsi="Calibri" w:cs="Calibri"/>
        </w:rPr>
        <w:t xml:space="preserve"> di ricerca dell’università di Oxford, è almeno il 30% più bassa in termini di emissioni di gas serra, uso del suolo, consumo di acqua e impatto sulla biodiversità. </w:t>
      </w:r>
      <w:r w:rsidRPr="00A03587">
        <w:rPr>
          <w:rFonts w:ascii="Calibri" w:hAnsi="Calibri" w:cs="Calibri"/>
          <w:b/>
          <w:bCs/>
        </w:rPr>
        <w:t xml:space="preserve">Più alberi e piante in città! Gli alberi </w:t>
      </w:r>
      <w:r w:rsidRPr="00A03587">
        <w:rPr>
          <w:rFonts w:ascii="Calibri" w:hAnsi="Calibri" w:cs="Calibri"/>
        </w:rPr>
        <w:t xml:space="preserve">trattengono gli inquinanti atmosferici (le polveri sottili), incrementano la </w:t>
      </w:r>
      <w:proofErr w:type="spellStart"/>
      <w:r w:rsidRPr="00A03587">
        <w:rPr>
          <w:rFonts w:ascii="Calibri" w:hAnsi="Calibri" w:cs="Calibri"/>
        </w:rPr>
        <w:t>permeabilizzazione</w:t>
      </w:r>
      <w:proofErr w:type="spellEnd"/>
      <w:r w:rsidRPr="00A03587">
        <w:rPr>
          <w:rFonts w:ascii="Calibri" w:hAnsi="Calibri" w:cs="Calibri"/>
        </w:rPr>
        <w:t xml:space="preserve"> del suolo, costituiscono un rifugio fondamentale per la fauna. Inoltre, se piantati nelle vicinanze degli edifici possono ridurre la necessità di utilizzo dei condizionatori d’aria permettendo di risparmiare dal 20 al 50% di energia e abbassando i rumori fino al 70%. Lo </w:t>
      </w:r>
      <w:hyperlink r:id="rId6">
        <w:r w:rsidRPr="00A03587">
          <w:rPr>
            <w:rFonts w:ascii="Calibri" w:hAnsi="Calibri" w:cs="Calibri"/>
          </w:rPr>
          <w:t xml:space="preserve">Special Report on </w:t>
        </w:r>
        <w:proofErr w:type="spellStart"/>
        <w:r w:rsidRPr="00A03587">
          <w:rPr>
            <w:rFonts w:ascii="Calibri" w:hAnsi="Calibri" w:cs="Calibri"/>
          </w:rPr>
          <w:t>Climate</w:t>
        </w:r>
        <w:proofErr w:type="spellEnd"/>
        <w:r w:rsidRPr="00A03587">
          <w:rPr>
            <w:rFonts w:ascii="Calibri" w:hAnsi="Calibri" w:cs="Calibri"/>
          </w:rPr>
          <w:t xml:space="preserve"> </w:t>
        </w:r>
        <w:proofErr w:type="spellStart"/>
        <w:r w:rsidRPr="00A03587">
          <w:rPr>
            <w:rFonts w:ascii="Calibri" w:hAnsi="Calibri" w:cs="Calibri"/>
          </w:rPr>
          <w:t>Change</w:t>
        </w:r>
        <w:proofErr w:type="spellEnd"/>
        <w:r w:rsidRPr="00A03587">
          <w:rPr>
            <w:rFonts w:ascii="Calibri" w:hAnsi="Calibri" w:cs="Calibri"/>
          </w:rPr>
          <w:t xml:space="preserve"> and Land</w:t>
        </w:r>
      </w:hyperlink>
      <w:r w:rsidRPr="00A03587">
        <w:rPr>
          <w:rFonts w:ascii="Calibri" w:hAnsi="Calibri" w:cs="Calibri"/>
        </w:rPr>
        <w:t> del Gruppo intergovernativo di esperti sul cambiamento climatico (IPCC) suggerisce che sia necessario un aumento di 1 miliardo di ettari di foreste per limitare l’aumento delle temperature globali a 1,5°C entro il 2050.</w:t>
      </w:r>
      <w:r w:rsidR="00A02521" w:rsidRPr="00A03587">
        <w:rPr>
          <w:rFonts w:ascii="Calibri" w:hAnsi="Calibri" w:cs="Calibri"/>
        </w:rPr>
        <w:t xml:space="preserve"> </w:t>
      </w:r>
      <w:r w:rsidRPr="00A03587">
        <w:rPr>
          <w:rFonts w:ascii="Calibri" w:hAnsi="Calibri" w:cs="Calibri"/>
        </w:rPr>
        <w:t xml:space="preserve">In fatto di mobilità sostenibile, </w:t>
      </w:r>
      <w:r w:rsidR="00B74021" w:rsidRPr="00A03587">
        <w:rPr>
          <w:rFonts w:ascii="Calibri" w:hAnsi="Calibri" w:cs="Calibri"/>
        </w:rPr>
        <w:t xml:space="preserve">secondo diversi studi l’introduzione </w:t>
      </w:r>
      <w:r w:rsidR="00B74021" w:rsidRPr="00A03587">
        <w:rPr>
          <w:rFonts w:ascii="Calibri" w:hAnsi="Calibri" w:cs="Calibri"/>
        </w:rPr>
        <w:lastRenderedPageBreak/>
        <w:t xml:space="preserve">delle zone 30 </w:t>
      </w:r>
      <w:r w:rsidRPr="00A03587">
        <w:rPr>
          <w:rFonts w:ascii="Calibri" w:hAnsi="Calibri" w:cs="Calibri"/>
        </w:rPr>
        <w:t>nelle città consente la riduzione del 10% di emissioni di anidride carbonica, del 20% di ossido di azoto e di oltre il 30% di polveri sottili.</w:t>
      </w:r>
    </w:p>
    <w:p w14:paraId="1FD1D850" w14:textId="77777777" w:rsidR="005D3C3D" w:rsidRPr="00A03587" w:rsidRDefault="005D3C3D" w:rsidP="007846C0">
      <w:pPr>
        <w:shd w:val="clear" w:color="auto" w:fill="FFFFFF" w:themeFill="background1"/>
        <w:spacing w:after="0" w:line="240" w:lineRule="auto"/>
        <w:jc w:val="both"/>
        <w:rPr>
          <w:rFonts w:ascii="Calibri" w:hAnsi="Calibri" w:cs="Calibri"/>
        </w:rPr>
      </w:pPr>
    </w:p>
    <w:p w14:paraId="5064277D" w14:textId="680946A1" w:rsidR="005D3C3D" w:rsidRPr="00A03587" w:rsidRDefault="005D3C3D" w:rsidP="007846C0">
      <w:pPr>
        <w:shd w:val="clear" w:color="auto" w:fill="FFFFFF" w:themeFill="background1"/>
        <w:spacing w:after="0" w:line="240" w:lineRule="auto"/>
        <w:jc w:val="both"/>
        <w:rPr>
          <w:rFonts w:ascii="Calibri" w:hAnsi="Calibri" w:cs="Calibri"/>
        </w:rPr>
      </w:pPr>
      <w:r w:rsidRPr="00A03587">
        <w:rPr>
          <w:rFonts w:ascii="Calibri" w:hAnsi="Calibri" w:cs="Calibri"/>
        </w:rPr>
        <w:t>La situazione dell’inquinamento atmosferico nei primi 91 giorni del nuovo anno </w:t>
      </w:r>
      <w:r w:rsidRPr="00A03587">
        <w:rPr>
          <w:rFonts w:ascii="Calibri" w:hAnsi="Calibri" w:cs="Calibri"/>
          <w:b/>
          <w:bCs/>
        </w:rPr>
        <w:t xml:space="preserve">- dichiara Giorgio Zampetti, direttore generale di Legambiente - </w:t>
      </w:r>
      <w:r w:rsidRPr="00A03587">
        <w:rPr>
          <w:rFonts w:ascii="Calibri" w:hAnsi="Calibri" w:cs="Calibri"/>
        </w:rPr>
        <w:t xml:space="preserve">è davvero preoccupate. Per questo in occasione della Giornata mondiale della Terra vogliamo tornare sul tema della qualità dell’aria e chiedere a tutti un impegno collettivo. Serve un maggiore impegno e azioni concrete non più rimandabili, efficaci e ad ampio respiro, che vedano integrarsi politiche urbane, regionali e nazionali su temi trasversali legati ai principali settori emissivi come il traffico, l’agricoltura, il riscaldamento domestico e le industrie. Ma anche i cittadini possono concretamente fare il proprio dovere e dare il buon esempio, a cominciare da un cambio di abitudini che prevedano un minor utilizzo della macchina per tragitti brevi e facilmente percorribili a piedi o con la bicicletta o collegati dal trasporto pubblico; interventi per rendere più efficienti energeticamente le nostre case e scelte consapevoli sulla spesa alimentare che mirino ad una riduzione dei consumi di quei prodotti derivanti da allevamenti e agricoltura intensivi;  contestualmente serve anche aumentare la quantità di verde nelle nostre città, </w:t>
      </w:r>
      <w:r w:rsidR="005E44C1" w:rsidRPr="00A03587">
        <w:rPr>
          <w:rFonts w:ascii="Calibri" w:hAnsi="Calibri" w:cs="Calibri"/>
        </w:rPr>
        <w:t>mettendo a dimora</w:t>
      </w:r>
      <w:r w:rsidRPr="00A03587">
        <w:rPr>
          <w:rFonts w:ascii="Calibri" w:hAnsi="Calibri" w:cs="Calibri"/>
        </w:rPr>
        <w:t xml:space="preserve"> alberi, avendo cura degli spazi pubblici che devono diventare i polmoni delle nostre città per tornare a respirare aria pulita”.</w:t>
      </w:r>
    </w:p>
    <w:p w14:paraId="2D4BC99E" w14:textId="77777777" w:rsidR="005D3C3D" w:rsidRPr="00A03587" w:rsidRDefault="005D3C3D" w:rsidP="007846C0">
      <w:pPr>
        <w:shd w:val="clear" w:color="auto" w:fill="FFFFFF" w:themeFill="background1"/>
        <w:spacing w:after="0" w:line="240" w:lineRule="auto"/>
        <w:jc w:val="both"/>
        <w:rPr>
          <w:rFonts w:ascii="Calibri" w:eastAsia="Times New Roman" w:hAnsi="Calibri" w:cs="Calibri"/>
          <w:color w:val="000000" w:themeColor="text1"/>
          <w:lang w:eastAsia="it-IT"/>
        </w:rPr>
      </w:pPr>
    </w:p>
    <w:p w14:paraId="075D48A5" w14:textId="5D66ED29" w:rsidR="67F7DFD4" w:rsidRPr="00A03587" w:rsidRDefault="67F7DFD4" w:rsidP="00275F2D">
      <w:pPr>
        <w:spacing w:after="0" w:line="240" w:lineRule="auto"/>
        <w:jc w:val="both"/>
        <w:rPr>
          <w:rFonts w:ascii="Calibri" w:hAnsi="Calibri" w:cs="Calibri"/>
          <w:b/>
          <w:bCs/>
        </w:rPr>
      </w:pPr>
    </w:p>
    <w:p w14:paraId="72B16A5C" w14:textId="6476DEAD" w:rsidR="00C93494" w:rsidRPr="00A03587" w:rsidRDefault="00A30FEB" w:rsidP="00275F2D">
      <w:pPr>
        <w:spacing w:after="0" w:line="240" w:lineRule="auto"/>
        <w:jc w:val="both"/>
        <w:rPr>
          <w:rFonts w:ascii="Calibri" w:hAnsi="Calibri" w:cs="Calibri"/>
        </w:rPr>
      </w:pPr>
      <w:r w:rsidRPr="00A03587">
        <w:rPr>
          <w:rFonts w:ascii="Calibri" w:hAnsi="Calibri" w:cs="Calibri"/>
          <w:b/>
          <w:bCs/>
        </w:rPr>
        <w:t xml:space="preserve">Focus picchi polveri sottili, giornate alle stelle: </w:t>
      </w:r>
      <w:r w:rsidR="00C93494" w:rsidRPr="00A03587">
        <w:rPr>
          <w:rFonts w:ascii="Calibri" w:hAnsi="Calibri" w:cs="Calibri"/>
        </w:rPr>
        <w:t xml:space="preserve">I primi mesi dell’anno nuovo sono stati caratterizzati da picchi clamorosi di polveri sottili, con medie giornaliere ampiamente sopra i limiti normativi. </w:t>
      </w:r>
      <w:r w:rsidR="00C0272B" w:rsidRPr="00A03587">
        <w:rPr>
          <w:rFonts w:ascii="Calibri" w:hAnsi="Calibri" w:cs="Calibri"/>
        </w:rPr>
        <w:t>Il 69%</w:t>
      </w:r>
      <w:r w:rsidR="00C93494" w:rsidRPr="00A03587">
        <w:rPr>
          <w:rFonts w:ascii="Calibri" w:hAnsi="Calibri" w:cs="Calibri"/>
        </w:rPr>
        <w:t xml:space="preserve"> </w:t>
      </w:r>
      <w:r w:rsidR="00C0272B" w:rsidRPr="00A03587">
        <w:rPr>
          <w:rFonts w:ascii="Calibri" w:hAnsi="Calibri" w:cs="Calibri"/>
        </w:rPr>
        <w:t>del</w:t>
      </w:r>
      <w:r w:rsidR="00C93494" w:rsidRPr="00A03587">
        <w:rPr>
          <w:rFonts w:ascii="Calibri" w:hAnsi="Calibri" w:cs="Calibri"/>
        </w:rPr>
        <w:t>le centraline di monitoraggio analizzate</w:t>
      </w:r>
      <w:r w:rsidR="00C0272B" w:rsidRPr="00A03587">
        <w:rPr>
          <w:rFonts w:ascii="Calibri" w:hAnsi="Calibri" w:cs="Calibri"/>
        </w:rPr>
        <w:t xml:space="preserve"> (109 su un totale di 168 di cui si aveva il dato disponibile)</w:t>
      </w:r>
      <w:r w:rsidR="00C93494" w:rsidRPr="00A03587">
        <w:rPr>
          <w:rFonts w:ascii="Calibri" w:hAnsi="Calibri" w:cs="Calibri"/>
        </w:rPr>
        <w:t xml:space="preserve"> hanno avuto almeno una giornata con una concentrazione superiore ai 100 µg/mc (contro il limite di legge giornaliero di 50 µg/mc) fino ad un massimo registrato di oltre </w:t>
      </w:r>
      <w:r w:rsidR="00FA0992" w:rsidRPr="00A03587">
        <w:rPr>
          <w:rFonts w:ascii="Calibri" w:hAnsi="Calibri" w:cs="Calibri"/>
        </w:rPr>
        <w:t>200</w:t>
      </w:r>
      <w:r w:rsidR="00C93494" w:rsidRPr="00A03587">
        <w:rPr>
          <w:rFonts w:ascii="Calibri" w:hAnsi="Calibri" w:cs="Calibri"/>
        </w:rPr>
        <w:t xml:space="preserve"> µg/mc; una concentrazione giornaliera elevatissima che non solo ha doppiato il limite consentito (in 2</w:t>
      </w:r>
      <w:r w:rsidR="00C0272B" w:rsidRPr="00A03587">
        <w:rPr>
          <w:rFonts w:ascii="Calibri" w:hAnsi="Calibri" w:cs="Calibri"/>
        </w:rPr>
        <w:t>3</w:t>
      </w:r>
      <w:r w:rsidR="00C93494" w:rsidRPr="00A03587">
        <w:rPr>
          <w:rFonts w:ascii="Calibri" w:hAnsi="Calibri" w:cs="Calibri"/>
        </w:rPr>
        <w:t xml:space="preserve"> delle 10</w:t>
      </w:r>
      <w:r w:rsidR="00C0272B" w:rsidRPr="00A03587">
        <w:rPr>
          <w:rFonts w:ascii="Calibri" w:hAnsi="Calibri" w:cs="Calibri"/>
        </w:rPr>
        <w:t>9</w:t>
      </w:r>
      <w:r w:rsidR="00C93494" w:rsidRPr="00A03587">
        <w:rPr>
          <w:rFonts w:ascii="Calibri" w:hAnsi="Calibri" w:cs="Calibri"/>
        </w:rPr>
        <w:t xml:space="preserve"> centraline addirittura triplicato!), ma che soprattutto si è ripetuta in più occasioni.</w:t>
      </w:r>
      <w:r w:rsidR="001744D1" w:rsidRPr="00A03587">
        <w:rPr>
          <w:rFonts w:ascii="Calibri" w:hAnsi="Calibri" w:cs="Calibri"/>
        </w:rPr>
        <w:t xml:space="preserve"> </w:t>
      </w:r>
      <w:r w:rsidR="00C93494" w:rsidRPr="00A03587">
        <w:rPr>
          <w:rFonts w:ascii="Calibri" w:hAnsi="Calibri" w:cs="Calibri"/>
        </w:rPr>
        <w:t>Ad esempio, a Venezia (Via Beccaria) sono state 12 le giornate con una concentrazione superiore ai 100 µg/mc; A Rimini (Flaminia), Milano (Senato), Padova (Mandria), Piacenza (Giordani Farnese) e Modena (Giardini) 8; Verona (Borgo Milano), Bologna (Porta S. Felice), Ravenna (</w:t>
      </w:r>
      <w:proofErr w:type="spellStart"/>
      <w:r w:rsidR="00C93494" w:rsidRPr="00A03587">
        <w:rPr>
          <w:rFonts w:ascii="Calibri" w:hAnsi="Calibri" w:cs="Calibri"/>
        </w:rPr>
        <w:t>Zalamella</w:t>
      </w:r>
      <w:proofErr w:type="spellEnd"/>
      <w:r w:rsidR="00C93494" w:rsidRPr="00A03587">
        <w:rPr>
          <w:rFonts w:ascii="Calibri" w:hAnsi="Calibri" w:cs="Calibri"/>
        </w:rPr>
        <w:t>) e Ferrara (Isonzo) 7.</w:t>
      </w:r>
      <w:r w:rsidR="001744D1" w:rsidRPr="00A03587">
        <w:rPr>
          <w:rFonts w:ascii="Calibri" w:hAnsi="Calibri" w:cs="Calibri"/>
        </w:rPr>
        <w:t xml:space="preserve"> </w:t>
      </w:r>
      <w:r w:rsidR="00C93494" w:rsidRPr="00A03587">
        <w:rPr>
          <w:rFonts w:ascii="Calibri" w:hAnsi="Calibri" w:cs="Calibri"/>
        </w:rPr>
        <w:t>Se filtrate con la soglia di 75 µg/mc (una volta e mezza il limite giornaliero), le centraline che hanno ripetutamente oltrepassato questo valore per almeno 10 giorni (sui 91 totali) sono 2</w:t>
      </w:r>
      <w:r w:rsidR="00C0272B" w:rsidRPr="00A03587">
        <w:rPr>
          <w:rFonts w:ascii="Calibri" w:hAnsi="Calibri" w:cs="Calibri"/>
        </w:rPr>
        <w:t>7</w:t>
      </w:r>
      <w:r w:rsidR="00C93494" w:rsidRPr="00A03587">
        <w:rPr>
          <w:rFonts w:ascii="Calibri" w:hAnsi="Calibri" w:cs="Calibri"/>
        </w:rPr>
        <w:t>.</w:t>
      </w:r>
    </w:p>
    <w:p w14:paraId="692BA5DA" w14:textId="77777777" w:rsidR="008F41CF" w:rsidRPr="00A03587" w:rsidRDefault="008F41CF" w:rsidP="00275F2D">
      <w:pPr>
        <w:spacing w:after="0" w:line="240" w:lineRule="auto"/>
        <w:jc w:val="both"/>
        <w:rPr>
          <w:rFonts w:ascii="Calibri" w:hAnsi="Calibri" w:cs="Calibri"/>
        </w:rPr>
      </w:pPr>
    </w:p>
    <w:p w14:paraId="4A869A60" w14:textId="26E77335" w:rsidR="008F41CF" w:rsidRPr="00A03587" w:rsidRDefault="008F41CF" w:rsidP="00275F2D">
      <w:pPr>
        <w:spacing w:after="0" w:line="240" w:lineRule="auto"/>
        <w:jc w:val="both"/>
        <w:rPr>
          <w:rFonts w:ascii="Calibri" w:hAnsi="Calibri" w:cs="Calibri"/>
        </w:rPr>
      </w:pPr>
      <w:r w:rsidRPr="00A03587">
        <w:rPr>
          <w:rFonts w:ascii="Calibri" w:hAnsi="Calibri" w:cs="Calibri"/>
        </w:rPr>
        <w:t xml:space="preserve">In tema di lotta all’inquinamento atmosferico, Legambiente ha anche da poco lanciato l’iniziativa </w:t>
      </w:r>
      <w:hyperlink r:id="rId7">
        <w:r w:rsidR="003C0B9B" w:rsidRPr="00A03587">
          <w:rPr>
            <w:rStyle w:val="Collegamentoipertestuale"/>
            <w:rFonts w:ascii="Calibri" w:hAnsi="Calibri" w:cs="Calibri"/>
          </w:rPr>
          <w:t>“A</w:t>
        </w:r>
        <w:r w:rsidR="005F494E" w:rsidRPr="00A03587">
          <w:rPr>
            <w:rStyle w:val="Collegamentoipertestuale"/>
            <w:rFonts w:ascii="Calibri" w:hAnsi="Calibri" w:cs="Calibri"/>
          </w:rPr>
          <w:t xml:space="preserve">pnea </w:t>
        </w:r>
        <w:proofErr w:type="spellStart"/>
        <w:r w:rsidR="00FA0992" w:rsidRPr="00A03587">
          <w:rPr>
            <w:rStyle w:val="Collegamentoipertestuale"/>
            <w:rFonts w:ascii="Calibri" w:hAnsi="Calibri" w:cs="Calibri"/>
          </w:rPr>
          <w:t>against</w:t>
        </w:r>
        <w:proofErr w:type="spellEnd"/>
        <w:r w:rsidR="005F494E" w:rsidRPr="00A03587">
          <w:rPr>
            <w:rStyle w:val="Collegamentoipertestuale"/>
            <w:rFonts w:ascii="Calibri" w:hAnsi="Calibri" w:cs="Calibri"/>
          </w:rPr>
          <w:t xml:space="preserve"> </w:t>
        </w:r>
        <w:proofErr w:type="spellStart"/>
        <w:r w:rsidR="005F494E" w:rsidRPr="00A03587">
          <w:rPr>
            <w:rStyle w:val="Collegamentoipertestuale"/>
            <w:rFonts w:ascii="Calibri" w:hAnsi="Calibri" w:cs="Calibri"/>
          </w:rPr>
          <w:t>pollution</w:t>
        </w:r>
        <w:proofErr w:type="spellEnd"/>
        <w:r w:rsidR="003C0B9B" w:rsidRPr="00A03587">
          <w:rPr>
            <w:rStyle w:val="Collegamentoipertestuale"/>
            <w:rFonts w:ascii="Calibri" w:hAnsi="Calibri" w:cs="Calibri"/>
          </w:rPr>
          <w:t>”</w:t>
        </w:r>
      </w:hyperlink>
      <w:r w:rsidR="005F494E" w:rsidRPr="00A03587">
        <w:rPr>
          <w:rFonts w:ascii="Calibri" w:hAnsi="Calibri" w:cs="Calibri"/>
        </w:rPr>
        <w:t xml:space="preserve"> con l’evocativa e suggestiva installazione e performance </w:t>
      </w:r>
      <w:r w:rsidR="00371457" w:rsidRPr="00A03587">
        <w:rPr>
          <w:rFonts w:ascii="Calibri" w:hAnsi="Calibri" w:cs="Calibri"/>
        </w:rPr>
        <w:t xml:space="preserve">a Milano </w:t>
      </w:r>
      <w:r w:rsidR="005F494E" w:rsidRPr="00A03587">
        <w:rPr>
          <w:rFonts w:ascii="Calibri" w:hAnsi="Calibri" w:cs="Calibri"/>
        </w:rPr>
        <w:t>dell’ex primatista mondiale di apnea, medico e coach</w:t>
      </w:r>
      <w:r w:rsidR="00371457" w:rsidRPr="00A03587">
        <w:rPr>
          <w:rFonts w:ascii="Calibri" w:hAnsi="Calibri" w:cs="Calibri"/>
        </w:rPr>
        <w:t xml:space="preserve"> sportivo Mike Maric. Obiettivo</w:t>
      </w:r>
      <w:r w:rsidR="00057447" w:rsidRPr="00A03587">
        <w:rPr>
          <w:rFonts w:ascii="Calibri" w:hAnsi="Calibri" w:cs="Calibri"/>
        </w:rPr>
        <w:t xml:space="preserve"> </w:t>
      </w:r>
      <w:r w:rsidR="00371457" w:rsidRPr="00A03587">
        <w:rPr>
          <w:rFonts w:ascii="Calibri" w:hAnsi="Calibri" w:cs="Calibri"/>
        </w:rPr>
        <w:t>c</w:t>
      </w:r>
      <w:r w:rsidR="005F494E" w:rsidRPr="00A03587">
        <w:rPr>
          <w:rFonts w:ascii="Calibri" w:hAnsi="Calibri" w:cs="Calibri"/>
        </w:rPr>
        <w:t>hiedere al Governo risposte urgenti nella lotta allo smog e per invitare i cittadini a firmare la petizione </w:t>
      </w:r>
      <w:hyperlink r:id="rId8">
        <w:r w:rsidR="005F494E" w:rsidRPr="00A03587">
          <w:rPr>
            <w:rFonts w:ascii="Calibri" w:hAnsi="Calibri" w:cs="Calibri"/>
          </w:rPr>
          <w:t>“Ci siamo rotti i polmoni. No allo smog!”</w:t>
        </w:r>
      </w:hyperlink>
      <w:r w:rsidR="005F494E" w:rsidRPr="00A03587">
        <w:rPr>
          <w:rFonts w:ascii="Calibri" w:hAnsi="Calibri" w:cs="Calibri"/>
        </w:rPr>
        <w:t> </w:t>
      </w:r>
    </w:p>
    <w:p w14:paraId="19DC563D" w14:textId="21B9DE4B" w:rsidR="52A0618C" w:rsidRDefault="52A0618C" w:rsidP="07A7C8F1">
      <w:pPr>
        <w:spacing w:after="0" w:line="240" w:lineRule="auto"/>
        <w:jc w:val="both"/>
        <w:rPr>
          <w:rFonts w:ascii="Calibri" w:eastAsia="Segoe UI" w:hAnsi="Calibri" w:cs="Calibri"/>
          <w:color w:val="000000" w:themeColor="text1"/>
        </w:rPr>
      </w:pPr>
      <w:r w:rsidRPr="00A03587">
        <w:rPr>
          <w:rFonts w:ascii="Calibri" w:eastAsia="Segoe UI" w:hAnsi="Calibri" w:cs="Calibri"/>
          <w:color w:val="000000" w:themeColor="text1"/>
        </w:rPr>
        <w:t xml:space="preserve">L'inquinamento atmosferico colpisce e danneggia anche gli ecosistemi naturali. Per questo Legambiente partecipa al progetto europeo </w:t>
      </w:r>
      <w:hyperlink r:id="rId9" w:history="1">
        <w:r w:rsidRPr="00A03587">
          <w:rPr>
            <w:rStyle w:val="Collegamentoipertestuale"/>
            <w:rFonts w:ascii="Calibri" w:eastAsia="Segoe UI" w:hAnsi="Calibri" w:cs="Calibri"/>
          </w:rPr>
          <w:t xml:space="preserve">LIFE </w:t>
        </w:r>
        <w:proofErr w:type="spellStart"/>
        <w:r w:rsidRPr="00A03587">
          <w:rPr>
            <w:rStyle w:val="Collegamentoipertestuale"/>
            <w:rFonts w:ascii="Calibri" w:eastAsia="Segoe UI" w:hAnsi="Calibri" w:cs="Calibri"/>
          </w:rPr>
          <w:t>MODERn</w:t>
        </w:r>
        <w:proofErr w:type="spellEnd"/>
        <w:r w:rsidRPr="00A03587">
          <w:rPr>
            <w:rStyle w:val="Collegamentoipertestuale"/>
            <w:rFonts w:ascii="Calibri" w:eastAsia="Segoe UI" w:hAnsi="Calibri" w:cs="Calibri"/>
          </w:rPr>
          <w:t xml:space="preserve"> (NEC)</w:t>
        </w:r>
      </w:hyperlink>
      <w:r w:rsidRPr="00A03587">
        <w:rPr>
          <w:rFonts w:ascii="Calibri" w:eastAsia="Segoe UI" w:hAnsi="Calibri" w:cs="Calibri"/>
          <w:color w:val="000000" w:themeColor="text1"/>
        </w:rPr>
        <w:t xml:space="preserve"> – Nuovo sistema di Monitoraggio per rilevare gli effetti della riduzione delle emissioni inquinanti derivanti dalla adozione direttiva NEC- guidato dai Carabinieri del CUFA, con l’obiettivo di migliorare il sistema di valutazione degli impatti dell’inquinamento atmosferico e dei cambiamenti climatici sugli ecosistemi forestali e d’acqua dolce in Italia.</w:t>
      </w:r>
    </w:p>
    <w:p w14:paraId="4C2C9767" w14:textId="77777777" w:rsidR="00A03587" w:rsidRDefault="00A03587" w:rsidP="07A7C8F1">
      <w:pPr>
        <w:spacing w:after="0" w:line="240" w:lineRule="auto"/>
        <w:jc w:val="both"/>
        <w:rPr>
          <w:rFonts w:ascii="Calibri" w:eastAsia="Segoe UI" w:hAnsi="Calibri" w:cs="Calibri"/>
          <w:color w:val="000000" w:themeColor="text1"/>
        </w:rPr>
      </w:pPr>
    </w:p>
    <w:p w14:paraId="09CAD400" w14:textId="302D8B95" w:rsidR="00A03587" w:rsidRPr="00A03587" w:rsidRDefault="00A03587" w:rsidP="07A7C8F1">
      <w:pPr>
        <w:spacing w:after="0" w:line="240" w:lineRule="auto"/>
        <w:jc w:val="both"/>
        <w:rPr>
          <w:rFonts w:ascii="Calibri" w:eastAsia="Calibri" w:hAnsi="Calibri" w:cs="Calibri"/>
        </w:rPr>
      </w:pPr>
      <w:r>
        <w:rPr>
          <w:rFonts w:ascii="Calibri" w:eastAsia="Segoe UI" w:hAnsi="Calibri" w:cs="Calibri"/>
          <w:color w:val="000000" w:themeColor="text1"/>
        </w:rPr>
        <w:t>A seguire le tabelle con i dati di sintesi e la nota metodologica</w:t>
      </w:r>
    </w:p>
    <w:p w14:paraId="562CD837" w14:textId="77777777" w:rsidR="00DA3963" w:rsidRPr="00A03587" w:rsidRDefault="00DA3963" w:rsidP="00275F2D">
      <w:pPr>
        <w:spacing w:after="0" w:line="240" w:lineRule="auto"/>
        <w:jc w:val="both"/>
        <w:rPr>
          <w:rFonts w:ascii="Calibri" w:hAnsi="Calibri" w:cs="Calibri"/>
        </w:rPr>
      </w:pPr>
    </w:p>
    <w:p w14:paraId="04A9FF46" w14:textId="77777777" w:rsidR="005F494E" w:rsidRPr="00A03587" w:rsidRDefault="005F494E" w:rsidP="00275F2D">
      <w:pPr>
        <w:spacing w:after="0" w:line="240" w:lineRule="auto"/>
        <w:jc w:val="both"/>
        <w:rPr>
          <w:rFonts w:ascii="Calibri" w:hAnsi="Calibri" w:cs="Calibri"/>
        </w:rPr>
      </w:pPr>
    </w:p>
    <w:p w14:paraId="4131DF73" w14:textId="77777777" w:rsidR="00A03587" w:rsidRDefault="00B759A6" w:rsidP="00275F2D">
      <w:pPr>
        <w:spacing w:after="0" w:line="240" w:lineRule="auto"/>
        <w:jc w:val="center"/>
        <w:rPr>
          <w:rFonts w:ascii="Calibri" w:hAnsi="Calibri" w:cs="Calibri"/>
        </w:rPr>
      </w:pPr>
      <w:r w:rsidRPr="00A03587">
        <w:rPr>
          <w:rFonts w:ascii="Calibri" w:hAnsi="Calibri" w:cs="Calibri"/>
        </w:rPr>
        <w:t xml:space="preserve">L’ufficio stampa di Legambiente: </w:t>
      </w:r>
    </w:p>
    <w:p w14:paraId="42882DA6" w14:textId="1B4856AD" w:rsidR="00B759A6" w:rsidRPr="00A03587" w:rsidRDefault="00B759A6" w:rsidP="00275F2D">
      <w:pPr>
        <w:spacing w:after="0" w:line="240" w:lineRule="auto"/>
        <w:jc w:val="center"/>
        <w:rPr>
          <w:rFonts w:ascii="Calibri" w:hAnsi="Calibri" w:cs="Calibri"/>
        </w:rPr>
      </w:pPr>
      <w:r w:rsidRPr="00A03587">
        <w:rPr>
          <w:rFonts w:ascii="Calibri" w:hAnsi="Calibri" w:cs="Calibri"/>
        </w:rPr>
        <w:t>3496546593 Luisa Calderaro capo ufficio stampa</w:t>
      </w:r>
    </w:p>
    <w:p w14:paraId="475ECB58" w14:textId="77777777" w:rsidR="005B75A5" w:rsidRPr="001A709D" w:rsidRDefault="005B75A5" w:rsidP="00275F2D">
      <w:pPr>
        <w:spacing w:after="0" w:line="240" w:lineRule="auto"/>
        <w:jc w:val="center"/>
        <w:rPr>
          <w:rFonts w:ascii="Calibri" w:hAnsi="Calibri" w:cs="Calibri"/>
          <w:sz w:val="24"/>
          <w:szCs w:val="24"/>
        </w:rPr>
      </w:pPr>
    </w:p>
    <w:p w14:paraId="6E446033" w14:textId="77777777" w:rsidR="00E15D16" w:rsidRPr="001A709D" w:rsidRDefault="00E15D16" w:rsidP="00275F2D">
      <w:pPr>
        <w:spacing w:after="0" w:line="240" w:lineRule="auto"/>
        <w:jc w:val="both"/>
        <w:rPr>
          <w:rFonts w:ascii="Calibri" w:hAnsi="Calibri" w:cs="Calibri"/>
          <w:b/>
          <w:bCs/>
          <w:sz w:val="24"/>
          <w:szCs w:val="24"/>
        </w:rPr>
      </w:pPr>
    </w:p>
    <w:p w14:paraId="764233FF" w14:textId="77777777" w:rsidR="00A30FEB" w:rsidRPr="001A709D" w:rsidRDefault="00A30FEB" w:rsidP="67F7DFD4">
      <w:pPr>
        <w:spacing w:after="0"/>
        <w:jc w:val="both"/>
        <w:rPr>
          <w:rFonts w:ascii="Calibri" w:hAnsi="Calibri" w:cs="Calibri"/>
          <w:sz w:val="24"/>
          <w:szCs w:val="24"/>
        </w:rPr>
      </w:pPr>
    </w:p>
    <w:p w14:paraId="13A5BEF7" w14:textId="77777777" w:rsidR="00275F2D" w:rsidRDefault="00275F2D" w:rsidP="67F7DFD4">
      <w:pPr>
        <w:spacing w:after="0"/>
        <w:jc w:val="both"/>
        <w:rPr>
          <w:rFonts w:ascii="Calibri" w:hAnsi="Calibri" w:cs="Calibri"/>
          <w:sz w:val="24"/>
          <w:szCs w:val="24"/>
        </w:rPr>
      </w:pPr>
    </w:p>
    <w:p w14:paraId="79F8E2E4" w14:textId="77777777" w:rsidR="001A709D" w:rsidRDefault="001A709D" w:rsidP="67F7DFD4">
      <w:pPr>
        <w:spacing w:after="0"/>
        <w:jc w:val="both"/>
        <w:rPr>
          <w:rFonts w:ascii="Calibri" w:hAnsi="Calibri" w:cs="Calibri"/>
          <w:sz w:val="24"/>
          <w:szCs w:val="24"/>
        </w:rPr>
      </w:pPr>
    </w:p>
    <w:p w14:paraId="2FC7F1CA" w14:textId="77777777" w:rsidR="00A03587" w:rsidRDefault="00A03587" w:rsidP="67F7DFD4">
      <w:pPr>
        <w:spacing w:after="0"/>
        <w:jc w:val="both"/>
        <w:rPr>
          <w:rFonts w:ascii="Calibri" w:hAnsi="Calibri" w:cs="Calibri"/>
          <w:sz w:val="24"/>
          <w:szCs w:val="24"/>
        </w:rPr>
      </w:pPr>
    </w:p>
    <w:p w14:paraId="4C9402CC" w14:textId="77777777" w:rsidR="00A03587" w:rsidRDefault="00A03587" w:rsidP="67F7DFD4">
      <w:pPr>
        <w:spacing w:after="0"/>
        <w:jc w:val="both"/>
        <w:rPr>
          <w:rFonts w:ascii="Calibri" w:hAnsi="Calibri" w:cs="Calibri"/>
          <w:sz w:val="24"/>
          <w:szCs w:val="24"/>
        </w:rPr>
      </w:pPr>
    </w:p>
    <w:p w14:paraId="5C254448" w14:textId="77777777" w:rsidR="001A709D" w:rsidRPr="001A709D" w:rsidRDefault="001A709D" w:rsidP="67F7DFD4">
      <w:pPr>
        <w:spacing w:after="0"/>
        <w:jc w:val="both"/>
        <w:rPr>
          <w:rFonts w:ascii="Calibri" w:hAnsi="Calibri" w:cs="Calibri"/>
          <w:sz w:val="24"/>
          <w:szCs w:val="24"/>
        </w:rPr>
      </w:pPr>
    </w:p>
    <w:p w14:paraId="64D1B273" w14:textId="77777777" w:rsidR="00A30FEB" w:rsidRPr="00BE1918" w:rsidRDefault="00A30FEB" w:rsidP="004A35E0">
      <w:pPr>
        <w:jc w:val="both"/>
        <w:rPr>
          <w:rFonts w:ascii="Calibri" w:hAnsi="Calibri" w:cs="Calibri"/>
        </w:rPr>
      </w:pPr>
    </w:p>
    <w:p w14:paraId="26794BF7" w14:textId="77777777" w:rsidR="007A523E" w:rsidRPr="00BE1918" w:rsidRDefault="007A523E" w:rsidP="007A523E">
      <w:pPr>
        <w:spacing w:after="0"/>
        <w:jc w:val="center"/>
        <w:rPr>
          <w:rFonts w:ascii="Calibri" w:hAnsi="Calibri" w:cs="Calibri"/>
          <w:b/>
        </w:rPr>
      </w:pPr>
      <w:r w:rsidRPr="00BE1918">
        <w:rPr>
          <w:rFonts w:ascii="Calibri" w:hAnsi="Calibri" w:cs="Calibri"/>
          <w:b/>
        </w:rPr>
        <w:lastRenderedPageBreak/>
        <w:t xml:space="preserve">Numero di giorni di superamento del limite giornaliero previsto per il PM10 </w:t>
      </w:r>
    </w:p>
    <w:p w14:paraId="6FFBEA16" w14:textId="5D83DB1A" w:rsidR="007A523E" w:rsidRPr="00BE1918" w:rsidRDefault="007A523E" w:rsidP="007A523E">
      <w:pPr>
        <w:spacing w:after="0"/>
        <w:jc w:val="center"/>
        <w:rPr>
          <w:rFonts w:ascii="Calibri" w:hAnsi="Calibri" w:cs="Calibri"/>
        </w:rPr>
      </w:pPr>
      <w:r w:rsidRPr="00BE1918">
        <w:rPr>
          <w:rFonts w:ascii="Calibri" w:hAnsi="Calibri" w:cs="Calibri"/>
        </w:rPr>
        <w:t>(max. 35 gg all’anno)</w:t>
      </w:r>
    </w:p>
    <w:tbl>
      <w:tblPr>
        <w:tblW w:w="6204" w:type="dxa"/>
        <w:jc w:val="center"/>
        <w:tblCellMar>
          <w:left w:w="70" w:type="dxa"/>
          <w:right w:w="70" w:type="dxa"/>
        </w:tblCellMar>
        <w:tblLook w:val="04A0" w:firstRow="1" w:lastRow="0" w:firstColumn="1" w:lastColumn="0" w:noHBand="0" w:noVBand="1"/>
      </w:tblPr>
      <w:tblGrid>
        <w:gridCol w:w="1371"/>
        <w:gridCol w:w="1027"/>
        <w:gridCol w:w="2000"/>
        <w:gridCol w:w="1820"/>
      </w:tblGrid>
      <w:tr w:rsidR="006A61C5" w:rsidRPr="00BE1918" w14:paraId="163A7005" w14:textId="77777777" w:rsidTr="00E07A29">
        <w:trPr>
          <w:trHeight w:val="290"/>
          <w:jc w:val="center"/>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9E9FE" w14:textId="77777777" w:rsidR="006A61C5" w:rsidRPr="00BE1918" w:rsidRDefault="006A61C5" w:rsidP="00E07A29">
            <w:pPr>
              <w:spacing w:after="0" w:line="240" w:lineRule="auto"/>
              <w:jc w:val="center"/>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Regione</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45029B40" w14:textId="77777777" w:rsidR="006A61C5" w:rsidRPr="00BE1918" w:rsidRDefault="006A61C5" w:rsidP="00E07A29">
            <w:pPr>
              <w:spacing w:after="0" w:line="240" w:lineRule="auto"/>
              <w:jc w:val="center"/>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Città</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00AC842" w14:textId="77777777" w:rsidR="006A61C5" w:rsidRPr="00BE1918" w:rsidRDefault="006A61C5" w:rsidP="00E07A29">
            <w:pPr>
              <w:spacing w:after="0" w:line="240" w:lineRule="auto"/>
              <w:jc w:val="center"/>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Centralina</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8B155EF" w14:textId="27B7D983" w:rsidR="006A61C5" w:rsidRPr="00BE1918" w:rsidRDefault="006A61C5" w:rsidP="00E07A29">
            <w:pPr>
              <w:spacing w:after="0" w:line="240" w:lineRule="auto"/>
              <w:jc w:val="center"/>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superamenti PM10</w:t>
            </w:r>
            <w:r w:rsidR="00E07A29">
              <w:rPr>
                <w:rFonts w:ascii="Calibri" w:eastAsia="Times New Roman" w:hAnsi="Calibri" w:cs="Calibri"/>
                <w:b/>
                <w:bCs/>
                <w:color w:val="000000"/>
                <w:kern w:val="0"/>
                <w:lang w:eastAsia="it-IT"/>
                <w14:ligatures w14:val="none"/>
              </w:rPr>
              <w:t xml:space="preserve"> (gg)</w:t>
            </w:r>
          </w:p>
        </w:tc>
      </w:tr>
      <w:tr w:rsidR="006A61C5" w:rsidRPr="00BE1918" w14:paraId="2C45A8EA"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AE81A26"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013" w:type="dxa"/>
            <w:tcBorders>
              <w:top w:val="nil"/>
              <w:left w:val="nil"/>
              <w:bottom w:val="single" w:sz="4" w:space="0" w:color="auto"/>
              <w:right w:val="single" w:sz="4" w:space="0" w:color="auto"/>
            </w:tcBorders>
            <w:shd w:val="clear" w:color="auto" w:fill="auto"/>
            <w:noWrap/>
            <w:vAlign w:val="bottom"/>
            <w:hideMark/>
          </w:tcPr>
          <w:p w14:paraId="154015B3"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Verona</w:t>
            </w:r>
          </w:p>
        </w:tc>
        <w:tc>
          <w:tcPr>
            <w:tcW w:w="2000" w:type="dxa"/>
            <w:tcBorders>
              <w:top w:val="nil"/>
              <w:left w:val="nil"/>
              <w:bottom w:val="single" w:sz="4" w:space="0" w:color="auto"/>
              <w:right w:val="single" w:sz="4" w:space="0" w:color="auto"/>
            </w:tcBorders>
            <w:shd w:val="clear" w:color="auto" w:fill="auto"/>
            <w:noWrap/>
            <w:vAlign w:val="bottom"/>
            <w:hideMark/>
          </w:tcPr>
          <w:p w14:paraId="568D2B19"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 xml:space="preserve">Borgo Milano </w:t>
            </w:r>
          </w:p>
        </w:tc>
        <w:tc>
          <w:tcPr>
            <w:tcW w:w="1820" w:type="dxa"/>
            <w:tcBorders>
              <w:top w:val="nil"/>
              <w:left w:val="nil"/>
              <w:bottom w:val="single" w:sz="4" w:space="0" w:color="auto"/>
              <w:right w:val="single" w:sz="4" w:space="0" w:color="auto"/>
            </w:tcBorders>
            <w:shd w:val="clear" w:color="auto" w:fill="auto"/>
            <w:noWrap/>
            <w:vAlign w:val="center"/>
            <w:hideMark/>
          </w:tcPr>
          <w:p w14:paraId="00BB4B55"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44</w:t>
            </w:r>
          </w:p>
        </w:tc>
      </w:tr>
      <w:tr w:rsidR="006A61C5" w:rsidRPr="00BE1918" w14:paraId="3967BD76"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76DD2DB"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013" w:type="dxa"/>
            <w:tcBorders>
              <w:top w:val="nil"/>
              <w:left w:val="nil"/>
              <w:bottom w:val="single" w:sz="4" w:space="0" w:color="auto"/>
              <w:right w:val="single" w:sz="4" w:space="0" w:color="auto"/>
            </w:tcBorders>
            <w:shd w:val="clear" w:color="auto" w:fill="auto"/>
            <w:noWrap/>
            <w:vAlign w:val="bottom"/>
            <w:hideMark/>
          </w:tcPr>
          <w:p w14:paraId="1B3EE33B"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Vicenza</w:t>
            </w:r>
          </w:p>
        </w:tc>
        <w:tc>
          <w:tcPr>
            <w:tcW w:w="2000" w:type="dxa"/>
            <w:tcBorders>
              <w:top w:val="nil"/>
              <w:left w:val="nil"/>
              <w:bottom w:val="single" w:sz="4" w:space="0" w:color="auto"/>
              <w:right w:val="single" w:sz="4" w:space="0" w:color="auto"/>
            </w:tcBorders>
            <w:shd w:val="clear" w:color="auto" w:fill="auto"/>
            <w:noWrap/>
            <w:vAlign w:val="bottom"/>
            <w:hideMark/>
          </w:tcPr>
          <w:p w14:paraId="56A00B16"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San Felice</w:t>
            </w:r>
          </w:p>
        </w:tc>
        <w:tc>
          <w:tcPr>
            <w:tcW w:w="1820" w:type="dxa"/>
            <w:tcBorders>
              <w:top w:val="nil"/>
              <w:left w:val="nil"/>
              <w:bottom w:val="single" w:sz="4" w:space="0" w:color="auto"/>
              <w:right w:val="single" w:sz="4" w:space="0" w:color="auto"/>
            </w:tcBorders>
            <w:shd w:val="clear" w:color="auto" w:fill="auto"/>
            <w:noWrap/>
            <w:vAlign w:val="center"/>
            <w:hideMark/>
          </w:tcPr>
          <w:p w14:paraId="54D63979"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41</w:t>
            </w:r>
          </w:p>
        </w:tc>
      </w:tr>
      <w:tr w:rsidR="006A61C5" w:rsidRPr="00BE1918" w14:paraId="6A5A9D0D"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BDC1DEC"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013" w:type="dxa"/>
            <w:tcBorders>
              <w:top w:val="nil"/>
              <w:left w:val="nil"/>
              <w:bottom w:val="single" w:sz="4" w:space="0" w:color="auto"/>
              <w:right w:val="single" w:sz="4" w:space="0" w:color="auto"/>
            </w:tcBorders>
            <w:shd w:val="clear" w:color="auto" w:fill="auto"/>
            <w:noWrap/>
            <w:vAlign w:val="bottom"/>
            <w:hideMark/>
          </w:tcPr>
          <w:p w14:paraId="2674E092"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Padova</w:t>
            </w:r>
          </w:p>
        </w:tc>
        <w:tc>
          <w:tcPr>
            <w:tcW w:w="2000" w:type="dxa"/>
            <w:tcBorders>
              <w:top w:val="nil"/>
              <w:left w:val="nil"/>
              <w:bottom w:val="single" w:sz="4" w:space="0" w:color="auto"/>
              <w:right w:val="single" w:sz="4" w:space="0" w:color="auto"/>
            </w:tcBorders>
            <w:shd w:val="clear" w:color="auto" w:fill="auto"/>
            <w:noWrap/>
            <w:vAlign w:val="bottom"/>
            <w:hideMark/>
          </w:tcPr>
          <w:p w14:paraId="6CD801DA"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 xml:space="preserve">Arcella </w:t>
            </w:r>
          </w:p>
        </w:tc>
        <w:tc>
          <w:tcPr>
            <w:tcW w:w="1820" w:type="dxa"/>
            <w:tcBorders>
              <w:top w:val="nil"/>
              <w:left w:val="nil"/>
              <w:bottom w:val="single" w:sz="4" w:space="0" w:color="auto"/>
              <w:right w:val="single" w:sz="4" w:space="0" w:color="auto"/>
            </w:tcBorders>
            <w:shd w:val="clear" w:color="auto" w:fill="auto"/>
            <w:noWrap/>
            <w:vAlign w:val="center"/>
            <w:hideMark/>
          </w:tcPr>
          <w:p w14:paraId="35CBE69B"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39</w:t>
            </w:r>
          </w:p>
        </w:tc>
      </w:tr>
      <w:tr w:rsidR="006A61C5" w:rsidRPr="00BE1918" w14:paraId="0302348D"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3147E646"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Lazio</w:t>
            </w:r>
          </w:p>
        </w:tc>
        <w:tc>
          <w:tcPr>
            <w:tcW w:w="1013" w:type="dxa"/>
            <w:tcBorders>
              <w:top w:val="nil"/>
              <w:left w:val="nil"/>
              <w:bottom w:val="single" w:sz="4" w:space="0" w:color="auto"/>
              <w:right w:val="single" w:sz="4" w:space="0" w:color="auto"/>
            </w:tcBorders>
            <w:shd w:val="clear" w:color="auto" w:fill="auto"/>
            <w:noWrap/>
            <w:vAlign w:val="bottom"/>
            <w:hideMark/>
          </w:tcPr>
          <w:p w14:paraId="2E59CA25"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Frosinone</w:t>
            </w:r>
          </w:p>
        </w:tc>
        <w:tc>
          <w:tcPr>
            <w:tcW w:w="2000" w:type="dxa"/>
            <w:tcBorders>
              <w:top w:val="nil"/>
              <w:left w:val="nil"/>
              <w:bottom w:val="single" w:sz="4" w:space="0" w:color="auto"/>
              <w:right w:val="single" w:sz="4" w:space="0" w:color="auto"/>
            </w:tcBorders>
            <w:shd w:val="clear" w:color="auto" w:fill="auto"/>
            <w:noWrap/>
            <w:vAlign w:val="bottom"/>
            <w:hideMark/>
          </w:tcPr>
          <w:p w14:paraId="45ACC88E"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Frosinone scalo (T.U)</w:t>
            </w:r>
          </w:p>
        </w:tc>
        <w:tc>
          <w:tcPr>
            <w:tcW w:w="1820" w:type="dxa"/>
            <w:tcBorders>
              <w:top w:val="nil"/>
              <w:left w:val="nil"/>
              <w:bottom w:val="single" w:sz="4" w:space="0" w:color="auto"/>
              <w:right w:val="single" w:sz="4" w:space="0" w:color="auto"/>
            </w:tcBorders>
            <w:shd w:val="clear" w:color="auto" w:fill="auto"/>
            <w:noWrap/>
            <w:vAlign w:val="center"/>
            <w:hideMark/>
          </w:tcPr>
          <w:p w14:paraId="1096C4A2"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38</w:t>
            </w:r>
          </w:p>
        </w:tc>
      </w:tr>
      <w:tr w:rsidR="006A61C5" w:rsidRPr="00BE1918" w14:paraId="3B4D5540"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6A6B375"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013" w:type="dxa"/>
            <w:tcBorders>
              <w:top w:val="nil"/>
              <w:left w:val="nil"/>
              <w:bottom w:val="single" w:sz="4" w:space="0" w:color="auto"/>
              <w:right w:val="single" w:sz="4" w:space="0" w:color="auto"/>
            </w:tcBorders>
            <w:shd w:val="clear" w:color="auto" w:fill="auto"/>
            <w:noWrap/>
            <w:vAlign w:val="bottom"/>
            <w:hideMark/>
          </w:tcPr>
          <w:p w14:paraId="443F45C1"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Venezia</w:t>
            </w:r>
          </w:p>
        </w:tc>
        <w:tc>
          <w:tcPr>
            <w:tcW w:w="2000" w:type="dxa"/>
            <w:tcBorders>
              <w:top w:val="nil"/>
              <w:left w:val="nil"/>
              <w:bottom w:val="single" w:sz="4" w:space="0" w:color="auto"/>
              <w:right w:val="single" w:sz="4" w:space="0" w:color="auto"/>
            </w:tcBorders>
            <w:shd w:val="clear" w:color="auto" w:fill="auto"/>
            <w:noWrap/>
            <w:vAlign w:val="bottom"/>
            <w:hideMark/>
          </w:tcPr>
          <w:p w14:paraId="4A63DB10"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 xml:space="preserve">Via Beccaria </w:t>
            </w:r>
          </w:p>
        </w:tc>
        <w:tc>
          <w:tcPr>
            <w:tcW w:w="1820" w:type="dxa"/>
            <w:tcBorders>
              <w:top w:val="nil"/>
              <w:left w:val="nil"/>
              <w:bottom w:val="single" w:sz="4" w:space="0" w:color="auto"/>
              <w:right w:val="single" w:sz="4" w:space="0" w:color="auto"/>
            </w:tcBorders>
            <w:shd w:val="clear" w:color="auto" w:fill="auto"/>
            <w:noWrap/>
            <w:vAlign w:val="center"/>
            <w:hideMark/>
          </w:tcPr>
          <w:p w14:paraId="73D7DD2F"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36</w:t>
            </w:r>
          </w:p>
        </w:tc>
      </w:tr>
      <w:tr w:rsidR="006A61C5" w:rsidRPr="00BE1918" w14:paraId="0A4A8486"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0CC57C9"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Lombardia</w:t>
            </w:r>
          </w:p>
        </w:tc>
        <w:tc>
          <w:tcPr>
            <w:tcW w:w="1013" w:type="dxa"/>
            <w:tcBorders>
              <w:top w:val="nil"/>
              <w:left w:val="nil"/>
              <w:bottom w:val="single" w:sz="4" w:space="0" w:color="auto"/>
              <w:right w:val="single" w:sz="4" w:space="0" w:color="auto"/>
            </w:tcBorders>
            <w:shd w:val="clear" w:color="auto" w:fill="auto"/>
            <w:noWrap/>
            <w:vAlign w:val="bottom"/>
            <w:hideMark/>
          </w:tcPr>
          <w:p w14:paraId="5A508432"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Brescia</w:t>
            </w:r>
          </w:p>
        </w:tc>
        <w:tc>
          <w:tcPr>
            <w:tcW w:w="2000" w:type="dxa"/>
            <w:tcBorders>
              <w:top w:val="nil"/>
              <w:left w:val="nil"/>
              <w:bottom w:val="single" w:sz="4" w:space="0" w:color="auto"/>
              <w:right w:val="single" w:sz="4" w:space="0" w:color="auto"/>
            </w:tcBorders>
            <w:shd w:val="clear" w:color="auto" w:fill="auto"/>
            <w:noWrap/>
            <w:vAlign w:val="bottom"/>
            <w:hideMark/>
          </w:tcPr>
          <w:p w14:paraId="5DEC6B9F"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Villaggio Sereno</w:t>
            </w:r>
          </w:p>
        </w:tc>
        <w:tc>
          <w:tcPr>
            <w:tcW w:w="1820" w:type="dxa"/>
            <w:tcBorders>
              <w:top w:val="nil"/>
              <w:left w:val="nil"/>
              <w:bottom w:val="single" w:sz="4" w:space="0" w:color="auto"/>
              <w:right w:val="single" w:sz="4" w:space="0" w:color="auto"/>
            </w:tcBorders>
            <w:shd w:val="clear" w:color="auto" w:fill="auto"/>
            <w:noWrap/>
            <w:vAlign w:val="center"/>
            <w:hideMark/>
          </w:tcPr>
          <w:p w14:paraId="51E99D75"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36</w:t>
            </w:r>
          </w:p>
        </w:tc>
      </w:tr>
      <w:tr w:rsidR="006A61C5" w:rsidRPr="00BE1918" w14:paraId="5F1DC609"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7CAB52F"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Piemonte</w:t>
            </w:r>
          </w:p>
        </w:tc>
        <w:tc>
          <w:tcPr>
            <w:tcW w:w="1013" w:type="dxa"/>
            <w:tcBorders>
              <w:top w:val="nil"/>
              <w:left w:val="nil"/>
              <w:bottom w:val="single" w:sz="4" w:space="0" w:color="auto"/>
              <w:right w:val="single" w:sz="4" w:space="0" w:color="auto"/>
            </w:tcBorders>
            <w:shd w:val="clear" w:color="auto" w:fill="auto"/>
            <w:noWrap/>
            <w:vAlign w:val="bottom"/>
            <w:hideMark/>
          </w:tcPr>
          <w:p w14:paraId="6695C83A"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Torino</w:t>
            </w:r>
          </w:p>
        </w:tc>
        <w:tc>
          <w:tcPr>
            <w:tcW w:w="2000" w:type="dxa"/>
            <w:tcBorders>
              <w:top w:val="nil"/>
              <w:left w:val="nil"/>
              <w:bottom w:val="single" w:sz="4" w:space="0" w:color="auto"/>
              <w:right w:val="single" w:sz="4" w:space="0" w:color="auto"/>
            </w:tcBorders>
            <w:shd w:val="clear" w:color="auto" w:fill="auto"/>
            <w:noWrap/>
            <w:vAlign w:val="bottom"/>
            <w:hideMark/>
          </w:tcPr>
          <w:p w14:paraId="1B2F5873"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Grassi</w:t>
            </w:r>
          </w:p>
        </w:tc>
        <w:tc>
          <w:tcPr>
            <w:tcW w:w="1820" w:type="dxa"/>
            <w:tcBorders>
              <w:top w:val="nil"/>
              <w:left w:val="nil"/>
              <w:bottom w:val="single" w:sz="4" w:space="0" w:color="auto"/>
              <w:right w:val="single" w:sz="4" w:space="0" w:color="auto"/>
            </w:tcBorders>
            <w:shd w:val="clear" w:color="auto" w:fill="auto"/>
            <w:noWrap/>
            <w:vAlign w:val="center"/>
            <w:hideMark/>
          </w:tcPr>
          <w:p w14:paraId="02610587"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36</w:t>
            </w:r>
          </w:p>
        </w:tc>
      </w:tr>
      <w:tr w:rsidR="006A61C5" w:rsidRPr="00BE1918" w14:paraId="453C99FC" w14:textId="77777777" w:rsidTr="008B3E14">
        <w:trPr>
          <w:trHeight w:val="29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44337BE"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Lombardia</w:t>
            </w:r>
          </w:p>
        </w:tc>
        <w:tc>
          <w:tcPr>
            <w:tcW w:w="1013" w:type="dxa"/>
            <w:tcBorders>
              <w:top w:val="nil"/>
              <w:left w:val="nil"/>
              <w:bottom w:val="single" w:sz="4" w:space="0" w:color="auto"/>
              <w:right w:val="single" w:sz="4" w:space="0" w:color="auto"/>
            </w:tcBorders>
            <w:shd w:val="clear" w:color="auto" w:fill="auto"/>
            <w:noWrap/>
            <w:vAlign w:val="bottom"/>
            <w:hideMark/>
          </w:tcPr>
          <w:p w14:paraId="71BE30CA"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Cremona</w:t>
            </w:r>
          </w:p>
        </w:tc>
        <w:tc>
          <w:tcPr>
            <w:tcW w:w="2000" w:type="dxa"/>
            <w:tcBorders>
              <w:top w:val="nil"/>
              <w:left w:val="nil"/>
              <w:bottom w:val="single" w:sz="4" w:space="0" w:color="auto"/>
              <w:right w:val="single" w:sz="4" w:space="0" w:color="auto"/>
            </w:tcBorders>
            <w:shd w:val="clear" w:color="auto" w:fill="auto"/>
            <w:noWrap/>
            <w:vAlign w:val="bottom"/>
            <w:hideMark/>
          </w:tcPr>
          <w:p w14:paraId="28629B23" w14:textId="77777777" w:rsidR="006A61C5" w:rsidRPr="00BE1918" w:rsidRDefault="006A61C5" w:rsidP="006A61C5">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p.zza Cadorna</w:t>
            </w:r>
          </w:p>
        </w:tc>
        <w:tc>
          <w:tcPr>
            <w:tcW w:w="1820" w:type="dxa"/>
            <w:tcBorders>
              <w:top w:val="nil"/>
              <w:left w:val="nil"/>
              <w:bottom w:val="single" w:sz="4" w:space="0" w:color="auto"/>
              <w:right w:val="single" w:sz="4" w:space="0" w:color="auto"/>
            </w:tcBorders>
            <w:shd w:val="clear" w:color="auto" w:fill="auto"/>
            <w:noWrap/>
            <w:vAlign w:val="center"/>
            <w:hideMark/>
          </w:tcPr>
          <w:p w14:paraId="69E65AF7" w14:textId="77777777" w:rsidR="006A61C5" w:rsidRPr="00BE1918" w:rsidRDefault="006A61C5" w:rsidP="006A61C5">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36</w:t>
            </w:r>
          </w:p>
        </w:tc>
      </w:tr>
    </w:tbl>
    <w:p w14:paraId="1FDF07FC" w14:textId="74E20753" w:rsidR="00795E5C" w:rsidRPr="00BE1918" w:rsidRDefault="004A35E0" w:rsidP="004A35E0">
      <w:pPr>
        <w:jc w:val="both"/>
        <w:rPr>
          <w:rFonts w:ascii="Calibri" w:hAnsi="Calibri" w:cs="Calibri"/>
        </w:rPr>
      </w:pPr>
      <w:r w:rsidRPr="00BE1918">
        <w:rPr>
          <w:rFonts w:ascii="Calibri" w:hAnsi="Calibri" w:cs="Calibri"/>
        </w:rPr>
        <w:t xml:space="preserve">  </w:t>
      </w:r>
    </w:p>
    <w:p w14:paraId="1C1BD0B4" w14:textId="77777777" w:rsidR="007A523E" w:rsidRPr="00BE1918" w:rsidRDefault="007A523E" w:rsidP="004A35E0">
      <w:pPr>
        <w:jc w:val="both"/>
        <w:rPr>
          <w:rFonts w:ascii="Calibri" w:hAnsi="Calibri" w:cs="Calibri"/>
          <w:b/>
        </w:rPr>
      </w:pPr>
    </w:p>
    <w:p w14:paraId="16B81D77" w14:textId="77777777" w:rsidR="008B3E14" w:rsidRPr="00BE1918" w:rsidRDefault="008B3E14" w:rsidP="008B3E14">
      <w:pPr>
        <w:spacing w:after="0"/>
        <w:jc w:val="center"/>
        <w:rPr>
          <w:rFonts w:ascii="Calibri" w:hAnsi="Calibri" w:cs="Calibri"/>
          <w:b/>
        </w:rPr>
      </w:pPr>
      <w:r w:rsidRPr="00BE1918">
        <w:rPr>
          <w:rFonts w:ascii="Calibri" w:hAnsi="Calibri" w:cs="Calibri"/>
          <w:b/>
        </w:rPr>
        <w:t xml:space="preserve">Numero di giorni con una media giornaliera di PM10 superiore a 100 µg/mc </w:t>
      </w:r>
    </w:p>
    <w:p w14:paraId="6CA3FC1B" w14:textId="707A1658" w:rsidR="008B3E14" w:rsidRPr="00BE1918" w:rsidRDefault="008B3E14" w:rsidP="008B3E14">
      <w:pPr>
        <w:spacing w:after="0"/>
        <w:jc w:val="center"/>
        <w:rPr>
          <w:rFonts w:ascii="Calibri" w:hAnsi="Calibri" w:cs="Calibri"/>
          <w:b/>
        </w:rPr>
      </w:pPr>
      <w:r w:rsidRPr="00BE1918">
        <w:rPr>
          <w:rFonts w:ascii="Calibri" w:hAnsi="Calibri" w:cs="Calibri"/>
          <w:b/>
        </w:rPr>
        <w:t>e valore massimo registrato (µg/mc)</w:t>
      </w:r>
    </w:p>
    <w:tbl>
      <w:tblPr>
        <w:tblW w:w="6943" w:type="dxa"/>
        <w:jc w:val="center"/>
        <w:tblCellMar>
          <w:left w:w="70" w:type="dxa"/>
          <w:right w:w="70" w:type="dxa"/>
        </w:tblCellMar>
        <w:tblLook w:val="04A0" w:firstRow="1" w:lastRow="0" w:firstColumn="1" w:lastColumn="0" w:noHBand="0" w:noVBand="1"/>
      </w:tblPr>
      <w:tblGrid>
        <w:gridCol w:w="1520"/>
        <w:gridCol w:w="1203"/>
        <w:gridCol w:w="2300"/>
        <w:gridCol w:w="960"/>
        <w:gridCol w:w="970"/>
      </w:tblGrid>
      <w:tr w:rsidR="008B3E14" w:rsidRPr="00BE1918" w14:paraId="7FCE3C36" w14:textId="77777777" w:rsidTr="008B3E14">
        <w:trPr>
          <w:trHeight w:val="290"/>
          <w:jc w:val="center"/>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A624" w14:textId="77777777" w:rsidR="008B3E14" w:rsidRPr="00BE1918" w:rsidRDefault="008B3E14" w:rsidP="008B3E14">
            <w:pPr>
              <w:spacing w:after="0" w:line="240" w:lineRule="auto"/>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Regione</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13557D2F" w14:textId="77777777" w:rsidR="008B3E14" w:rsidRPr="00BE1918" w:rsidRDefault="008B3E14" w:rsidP="008B3E14">
            <w:pPr>
              <w:spacing w:after="0" w:line="240" w:lineRule="auto"/>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Città</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51B04033" w14:textId="77777777" w:rsidR="008B3E14" w:rsidRPr="00BE1918" w:rsidRDefault="008B3E14" w:rsidP="008B3E14">
            <w:pPr>
              <w:spacing w:after="0" w:line="240" w:lineRule="auto"/>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Centralina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19BD358" w14:textId="77777777" w:rsidR="008B3E14" w:rsidRPr="00BE1918" w:rsidRDefault="008B3E14" w:rsidP="008B3E14">
            <w:pPr>
              <w:spacing w:after="0" w:line="240" w:lineRule="auto"/>
              <w:jc w:val="center"/>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max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07C99D" w14:textId="0126A3CC" w:rsidR="008B3E14" w:rsidRPr="00BE1918" w:rsidRDefault="008B3E14" w:rsidP="008B3E14">
            <w:pPr>
              <w:spacing w:after="0" w:line="240" w:lineRule="auto"/>
              <w:jc w:val="center"/>
              <w:rPr>
                <w:rFonts w:ascii="Calibri" w:eastAsia="Times New Roman" w:hAnsi="Calibri" w:cs="Calibri"/>
                <w:b/>
                <w:bCs/>
                <w:color w:val="000000"/>
                <w:kern w:val="0"/>
                <w:lang w:eastAsia="it-IT"/>
                <w14:ligatures w14:val="none"/>
              </w:rPr>
            </w:pPr>
            <w:r w:rsidRPr="00BE1918">
              <w:rPr>
                <w:rFonts w:ascii="Calibri" w:eastAsia="Times New Roman" w:hAnsi="Calibri" w:cs="Calibri"/>
                <w:b/>
                <w:bCs/>
                <w:color w:val="000000"/>
                <w:kern w:val="0"/>
                <w:lang w:eastAsia="it-IT"/>
                <w14:ligatures w14:val="none"/>
              </w:rPr>
              <w:t>n.</w:t>
            </w:r>
            <w:r w:rsidR="00E07A29">
              <w:rPr>
                <w:rFonts w:ascii="Calibri" w:eastAsia="Times New Roman" w:hAnsi="Calibri" w:cs="Calibri"/>
                <w:b/>
                <w:bCs/>
                <w:color w:val="000000"/>
                <w:kern w:val="0"/>
                <w:lang w:eastAsia="it-IT"/>
                <w14:ligatures w14:val="none"/>
              </w:rPr>
              <w:t>gg</w:t>
            </w:r>
            <w:r w:rsidRPr="00BE1918">
              <w:rPr>
                <w:rFonts w:ascii="Calibri" w:eastAsia="Times New Roman" w:hAnsi="Calibri" w:cs="Calibri"/>
                <w:b/>
                <w:bCs/>
                <w:color w:val="000000"/>
                <w:kern w:val="0"/>
                <w:lang w:eastAsia="it-IT"/>
                <w14:ligatures w14:val="none"/>
              </w:rPr>
              <w:t>&gt;100</w:t>
            </w:r>
          </w:p>
        </w:tc>
      </w:tr>
      <w:tr w:rsidR="008B3E14" w:rsidRPr="00BE1918" w14:paraId="6F92C30A"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5E8DBF5"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203" w:type="dxa"/>
            <w:tcBorders>
              <w:top w:val="nil"/>
              <w:left w:val="nil"/>
              <w:bottom w:val="single" w:sz="4" w:space="0" w:color="auto"/>
              <w:right w:val="single" w:sz="4" w:space="0" w:color="auto"/>
            </w:tcBorders>
            <w:shd w:val="clear" w:color="auto" w:fill="auto"/>
            <w:noWrap/>
            <w:vAlign w:val="bottom"/>
            <w:hideMark/>
          </w:tcPr>
          <w:p w14:paraId="714B059E"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Venezia</w:t>
            </w:r>
          </w:p>
        </w:tc>
        <w:tc>
          <w:tcPr>
            <w:tcW w:w="2300" w:type="dxa"/>
            <w:tcBorders>
              <w:top w:val="nil"/>
              <w:left w:val="nil"/>
              <w:bottom w:val="single" w:sz="4" w:space="0" w:color="auto"/>
              <w:right w:val="single" w:sz="4" w:space="0" w:color="auto"/>
            </w:tcBorders>
            <w:shd w:val="clear" w:color="auto" w:fill="auto"/>
            <w:noWrap/>
            <w:vAlign w:val="bottom"/>
            <w:hideMark/>
          </w:tcPr>
          <w:p w14:paraId="66236067"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 xml:space="preserve">Via Beccaria </w:t>
            </w:r>
          </w:p>
        </w:tc>
        <w:tc>
          <w:tcPr>
            <w:tcW w:w="960" w:type="dxa"/>
            <w:tcBorders>
              <w:top w:val="nil"/>
              <w:left w:val="nil"/>
              <w:bottom w:val="single" w:sz="4" w:space="0" w:color="auto"/>
              <w:right w:val="single" w:sz="4" w:space="0" w:color="auto"/>
            </w:tcBorders>
            <w:shd w:val="clear" w:color="auto" w:fill="auto"/>
            <w:noWrap/>
            <w:vAlign w:val="center"/>
            <w:hideMark/>
          </w:tcPr>
          <w:p w14:paraId="76363FBC"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137</w:t>
            </w:r>
          </w:p>
        </w:tc>
        <w:tc>
          <w:tcPr>
            <w:tcW w:w="960" w:type="dxa"/>
            <w:tcBorders>
              <w:top w:val="nil"/>
              <w:left w:val="nil"/>
              <w:bottom w:val="single" w:sz="4" w:space="0" w:color="auto"/>
              <w:right w:val="single" w:sz="4" w:space="0" w:color="auto"/>
            </w:tcBorders>
            <w:shd w:val="clear" w:color="auto" w:fill="auto"/>
            <w:noWrap/>
            <w:vAlign w:val="center"/>
            <w:hideMark/>
          </w:tcPr>
          <w:p w14:paraId="1A37F3DA"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12</w:t>
            </w:r>
          </w:p>
        </w:tc>
      </w:tr>
      <w:tr w:rsidR="008B3E14" w:rsidRPr="00BE1918" w14:paraId="62713187"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C515675"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Lombardia</w:t>
            </w:r>
          </w:p>
        </w:tc>
        <w:tc>
          <w:tcPr>
            <w:tcW w:w="1203" w:type="dxa"/>
            <w:tcBorders>
              <w:top w:val="nil"/>
              <w:left w:val="nil"/>
              <w:bottom w:val="single" w:sz="4" w:space="0" w:color="auto"/>
              <w:right w:val="single" w:sz="4" w:space="0" w:color="auto"/>
            </w:tcBorders>
            <w:shd w:val="clear" w:color="auto" w:fill="auto"/>
            <w:noWrap/>
            <w:vAlign w:val="bottom"/>
            <w:hideMark/>
          </w:tcPr>
          <w:p w14:paraId="076EC237"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Milano</w:t>
            </w:r>
          </w:p>
        </w:tc>
        <w:tc>
          <w:tcPr>
            <w:tcW w:w="2300" w:type="dxa"/>
            <w:tcBorders>
              <w:top w:val="nil"/>
              <w:left w:val="nil"/>
              <w:bottom w:val="single" w:sz="4" w:space="0" w:color="auto"/>
              <w:right w:val="single" w:sz="4" w:space="0" w:color="auto"/>
            </w:tcBorders>
            <w:shd w:val="clear" w:color="auto" w:fill="auto"/>
            <w:noWrap/>
            <w:vAlign w:val="bottom"/>
            <w:hideMark/>
          </w:tcPr>
          <w:p w14:paraId="3F1D6743"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Senato</w:t>
            </w:r>
          </w:p>
        </w:tc>
        <w:tc>
          <w:tcPr>
            <w:tcW w:w="960" w:type="dxa"/>
            <w:tcBorders>
              <w:top w:val="nil"/>
              <w:left w:val="nil"/>
              <w:bottom w:val="single" w:sz="4" w:space="0" w:color="auto"/>
              <w:right w:val="single" w:sz="4" w:space="0" w:color="auto"/>
            </w:tcBorders>
            <w:shd w:val="clear" w:color="auto" w:fill="auto"/>
            <w:noWrap/>
            <w:vAlign w:val="center"/>
            <w:hideMark/>
          </w:tcPr>
          <w:p w14:paraId="660F406A"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136</w:t>
            </w:r>
          </w:p>
        </w:tc>
        <w:tc>
          <w:tcPr>
            <w:tcW w:w="960" w:type="dxa"/>
            <w:tcBorders>
              <w:top w:val="nil"/>
              <w:left w:val="nil"/>
              <w:bottom w:val="single" w:sz="4" w:space="0" w:color="auto"/>
              <w:right w:val="single" w:sz="4" w:space="0" w:color="auto"/>
            </w:tcBorders>
            <w:shd w:val="clear" w:color="auto" w:fill="auto"/>
            <w:noWrap/>
            <w:vAlign w:val="center"/>
            <w:hideMark/>
          </w:tcPr>
          <w:p w14:paraId="722722DB"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8</w:t>
            </w:r>
          </w:p>
        </w:tc>
      </w:tr>
      <w:tr w:rsidR="008B3E14" w:rsidRPr="00BE1918" w14:paraId="61FB8A2E"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B85FF8E" w14:textId="5F895BD4"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4EA9B98F"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Modena</w:t>
            </w:r>
          </w:p>
        </w:tc>
        <w:tc>
          <w:tcPr>
            <w:tcW w:w="2300" w:type="dxa"/>
            <w:tcBorders>
              <w:top w:val="nil"/>
              <w:left w:val="nil"/>
              <w:bottom w:val="single" w:sz="4" w:space="0" w:color="auto"/>
              <w:right w:val="single" w:sz="4" w:space="0" w:color="auto"/>
            </w:tcBorders>
            <w:shd w:val="clear" w:color="auto" w:fill="auto"/>
            <w:noWrap/>
            <w:vAlign w:val="bottom"/>
            <w:hideMark/>
          </w:tcPr>
          <w:p w14:paraId="60408E05"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Giardini (T.U)</w:t>
            </w:r>
          </w:p>
        </w:tc>
        <w:tc>
          <w:tcPr>
            <w:tcW w:w="960" w:type="dxa"/>
            <w:tcBorders>
              <w:top w:val="nil"/>
              <w:left w:val="nil"/>
              <w:bottom w:val="single" w:sz="4" w:space="0" w:color="auto"/>
              <w:right w:val="single" w:sz="4" w:space="0" w:color="auto"/>
            </w:tcBorders>
            <w:shd w:val="clear" w:color="auto" w:fill="auto"/>
            <w:noWrap/>
            <w:vAlign w:val="center"/>
            <w:hideMark/>
          </w:tcPr>
          <w:p w14:paraId="27954550"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111</w:t>
            </w:r>
          </w:p>
        </w:tc>
        <w:tc>
          <w:tcPr>
            <w:tcW w:w="960" w:type="dxa"/>
            <w:tcBorders>
              <w:top w:val="nil"/>
              <w:left w:val="nil"/>
              <w:bottom w:val="single" w:sz="4" w:space="0" w:color="auto"/>
              <w:right w:val="single" w:sz="4" w:space="0" w:color="auto"/>
            </w:tcBorders>
            <w:shd w:val="clear" w:color="auto" w:fill="auto"/>
            <w:noWrap/>
            <w:vAlign w:val="center"/>
            <w:hideMark/>
          </w:tcPr>
          <w:p w14:paraId="2490CC54"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8</w:t>
            </w:r>
          </w:p>
        </w:tc>
      </w:tr>
      <w:tr w:rsidR="008B3E14" w:rsidRPr="00BE1918" w14:paraId="0BA1528C"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9F0F47C"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203" w:type="dxa"/>
            <w:tcBorders>
              <w:top w:val="nil"/>
              <w:left w:val="nil"/>
              <w:bottom w:val="single" w:sz="4" w:space="0" w:color="auto"/>
              <w:right w:val="single" w:sz="4" w:space="0" w:color="auto"/>
            </w:tcBorders>
            <w:shd w:val="clear" w:color="auto" w:fill="auto"/>
            <w:noWrap/>
            <w:vAlign w:val="bottom"/>
            <w:hideMark/>
          </w:tcPr>
          <w:p w14:paraId="7BDFF07E"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Padova</w:t>
            </w:r>
          </w:p>
        </w:tc>
        <w:tc>
          <w:tcPr>
            <w:tcW w:w="2300" w:type="dxa"/>
            <w:tcBorders>
              <w:top w:val="nil"/>
              <w:left w:val="nil"/>
              <w:bottom w:val="single" w:sz="4" w:space="0" w:color="auto"/>
              <w:right w:val="single" w:sz="4" w:space="0" w:color="auto"/>
            </w:tcBorders>
            <w:shd w:val="clear" w:color="auto" w:fill="auto"/>
            <w:noWrap/>
            <w:vAlign w:val="bottom"/>
            <w:hideMark/>
          </w:tcPr>
          <w:p w14:paraId="5919FB7F"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Mandria</w:t>
            </w:r>
          </w:p>
        </w:tc>
        <w:tc>
          <w:tcPr>
            <w:tcW w:w="960" w:type="dxa"/>
            <w:tcBorders>
              <w:top w:val="nil"/>
              <w:left w:val="nil"/>
              <w:bottom w:val="single" w:sz="4" w:space="0" w:color="auto"/>
              <w:right w:val="single" w:sz="4" w:space="0" w:color="auto"/>
            </w:tcBorders>
            <w:shd w:val="clear" w:color="auto" w:fill="auto"/>
            <w:noWrap/>
            <w:vAlign w:val="center"/>
            <w:hideMark/>
          </w:tcPr>
          <w:p w14:paraId="54D21C5D"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133</w:t>
            </w:r>
          </w:p>
        </w:tc>
        <w:tc>
          <w:tcPr>
            <w:tcW w:w="960" w:type="dxa"/>
            <w:tcBorders>
              <w:top w:val="nil"/>
              <w:left w:val="nil"/>
              <w:bottom w:val="single" w:sz="4" w:space="0" w:color="auto"/>
              <w:right w:val="single" w:sz="4" w:space="0" w:color="auto"/>
            </w:tcBorders>
            <w:shd w:val="clear" w:color="auto" w:fill="auto"/>
            <w:noWrap/>
            <w:vAlign w:val="center"/>
            <w:hideMark/>
          </w:tcPr>
          <w:p w14:paraId="1B9704D6"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8</w:t>
            </w:r>
          </w:p>
        </w:tc>
      </w:tr>
      <w:tr w:rsidR="008B3E14" w:rsidRPr="00BE1918" w14:paraId="288CD2EC"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6E87F4E" w14:textId="6CE3B970"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6068A0E3"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Piacenza</w:t>
            </w:r>
          </w:p>
        </w:tc>
        <w:tc>
          <w:tcPr>
            <w:tcW w:w="2300" w:type="dxa"/>
            <w:tcBorders>
              <w:top w:val="nil"/>
              <w:left w:val="nil"/>
              <w:bottom w:val="single" w:sz="4" w:space="0" w:color="auto"/>
              <w:right w:val="single" w:sz="4" w:space="0" w:color="auto"/>
            </w:tcBorders>
            <w:shd w:val="clear" w:color="auto" w:fill="auto"/>
            <w:noWrap/>
            <w:vAlign w:val="bottom"/>
            <w:hideMark/>
          </w:tcPr>
          <w:p w14:paraId="28F0FE3B"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Giordani - Farnese (T.U)</w:t>
            </w:r>
          </w:p>
        </w:tc>
        <w:tc>
          <w:tcPr>
            <w:tcW w:w="960" w:type="dxa"/>
            <w:tcBorders>
              <w:top w:val="nil"/>
              <w:left w:val="nil"/>
              <w:bottom w:val="single" w:sz="4" w:space="0" w:color="auto"/>
              <w:right w:val="single" w:sz="4" w:space="0" w:color="auto"/>
            </w:tcBorders>
            <w:shd w:val="clear" w:color="auto" w:fill="auto"/>
            <w:noWrap/>
            <w:vAlign w:val="center"/>
            <w:hideMark/>
          </w:tcPr>
          <w:p w14:paraId="4055E823"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119</w:t>
            </w:r>
          </w:p>
        </w:tc>
        <w:tc>
          <w:tcPr>
            <w:tcW w:w="960" w:type="dxa"/>
            <w:tcBorders>
              <w:top w:val="nil"/>
              <w:left w:val="nil"/>
              <w:bottom w:val="single" w:sz="4" w:space="0" w:color="auto"/>
              <w:right w:val="single" w:sz="4" w:space="0" w:color="auto"/>
            </w:tcBorders>
            <w:shd w:val="clear" w:color="auto" w:fill="auto"/>
            <w:noWrap/>
            <w:vAlign w:val="center"/>
            <w:hideMark/>
          </w:tcPr>
          <w:p w14:paraId="3AB7643A"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8</w:t>
            </w:r>
          </w:p>
        </w:tc>
      </w:tr>
      <w:tr w:rsidR="008B3E14" w:rsidRPr="00BE1918" w14:paraId="24C70470"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D847702" w14:textId="0698FF93"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1DD66850"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Rimini</w:t>
            </w:r>
          </w:p>
        </w:tc>
        <w:tc>
          <w:tcPr>
            <w:tcW w:w="2300" w:type="dxa"/>
            <w:tcBorders>
              <w:top w:val="nil"/>
              <w:left w:val="nil"/>
              <w:bottom w:val="single" w:sz="4" w:space="0" w:color="auto"/>
              <w:right w:val="single" w:sz="4" w:space="0" w:color="auto"/>
            </w:tcBorders>
            <w:shd w:val="clear" w:color="auto" w:fill="auto"/>
            <w:noWrap/>
            <w:vAlign w:val="bottom"/>
            <w:hideMark/>
          </w:tcPr>
          <w:p w14:paraId="456C7DB5"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Flaminia (T.U)</w:t>
            </w:r>
          </w:p>
        </w:tc>
        <w:tc>
          <w:tcPr>
            <w:tcW w:w="960" w:type="dxa"/>
            <w:tcBorders>
              <w:top w:val="nil"/>
              <w:left w:val="nil"/>
              <w:bottom w:val="single" w:sz="4" w:space="0" w:color="auto"/>
              <w:right w:val="single" w:sz="4" w:space="0" w:color="auto"/>
            </w:tcBorders>
            <w:shd w:val="clear" w:color="auto" w:fill="auto"/>
            <w:noWrap/>
            <w:vAlign w:val="center"/>
            <w:hideMark/>
          </w:tcPr>
          <w:p w14:paraId="6E1F6EE1"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137</w:t>
            </w:r>
          </w:p>
        </w:tc>
        <w:tc>
          <w:tcPr>
            <w:tcW w:w="960" w:type="dxa"/>
            <w:tcBorders>
              <w:top w:val="nil"/>
              <w:left w:val="nil"/>
              <w:bottom w:val="single" w:sz="4" w:space="0" w:color="auto"/>
              <w:right w:val="single" w:sz="4" w:space="0" w:color="auto"/>
            </w:tcBorders>
            <w:shd w:val="clear" w:color="auto" w:fill="auto"/>
            <w:noWrap/>
            <w:vAlign w:val="center"/>
            <w:hideMark/>
          </w:tcPr>
          <w:p w14:paraId="46ED9DAE"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8</w:t>
            </w:r>
          </w:p>
        </w:tc>
      </w:tr>
      <w:tr w:rsidR="008B3E14" w:rsidRPr="00BE1918" w14:paraId="29EDB99B"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2020991" w14:textId="038BBE3D"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2335C117"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Bologna</w:t>
            </w:r>
          </w:p>
        </w:tc>
        <w:tc>
          <w:tcPr>
            <w:tcW w:w="2300" w:type="dxa"/>
            <w:tcBorders>
              <w:top w:val="nil"/>
              <w:left w:val="nil"/>
              <w:bottom w:val="single" w:sz="4" w:space="0" w:color="auto"/>
              <w:right w:val="single" w:sz="4" w:space="0" w:color="auto"/>
            </w:tcBorders>
            <w:shd w:val="clear" w:color="auto" w:fill="auto"/>
            <w:noWrap/>
            <w:vAlign w:val="bottom"/>
            <w:hideMark/>
          </w:tcPr>
          <w:p w14:paraId="603D58C9"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Porta San Felice (T.U)</w:t>
            </w:r>
          </w:p>
        </w:tc>
        <w:tc>
          <w:tcPr>
            <w:tcW w:w="960" w:type="dxa"/>
            <w:tcBorders>
              <w:top w:val="nil"/>
              <w:left w:val="nil"/>
              <w:bottom w:val="single" w:sz="4" w:space="0" w:color="auto"/>
              <w:right w:val="single" w:sz="4" w:space="0" w:color="auto"/>
            </w:tcBorders>
            <w:shd w:val="clear" w:color="auto" w:fill="auto"/>
            <w:noWrap/>
            <w:vAlign w:val="center"/>
            <w:hideMark/>
          </w:tcPr>
          <w:p w14:paraId="2C84082A"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129</w:t>
            </w:r>
          </w:p>
        </w:tc>
        <w:tc>
          <w:tcPr>
            <w:tcW w:w="960" w:type="dxa"/>
            <w:tcBorders>
              <w:top w:val="nil"/>
              <w:left w:val="nil"/>
              <w:bottom w:val="single" w:sz="4" w:space="0" w:color="auto"/>
              <w:right w:val="single" w:sz="4" w:space="0" w:color="auto"/>
            </w:tcBorders>
            <w:shd w:val="clear" w:color="auto" w:fill="auto"/>
            <w:noWrap/>
            <w:vAlign w:val="center"/>
            <w:hideMark/>
          </w:tcPr>
          <w:p w14:paraId="6039F15F"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7</w:t>
            </w:r>
          </w:p>
        </w:tc>
      </w:tr>
      <w:tr w:rsidR="008B3E14" w:rsidRPr="00BE1918" w14:paraId="399609E9"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FF63EF6" w14:textId="674FB8A0"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44DA1A11"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Ferrara</w:t>
            </w:r>
          </w:p>
        </w:tc>
        <w:tc>
          <w:tcPr>
            <w:tcW w:w="2300" w:type="dxa"/>
            <w:tcBorders>
              <w:top w:val="nil"/>
              <w:left w:val="nil"/>
              <w:bottom w:val="single" w:sz="4" w:space="0" w:color="auto"/>
              <w:right w:val="single" w:sz="4" w:space="0" w:color="auto"/>
            </w:tcBorders>
            <w:shd w:val="clear" w:color="auto" w:fill="auto"/>
            <w:noWrap/>
            <w:vAlign w:val="bottom"/>
            <w:hideMark/>
          </w:tcPr>
          <w:p w14:paraId="7E26C893"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Isonzo (T.U)</w:t>
            </w:r>
          </w:p>
        </w:tc>
        <w:tc>
          <w:tcPr>
            <w:tcW w:w="960" w:type="dxa"/>
            <w:tcBorders>
              <w:top w:val="nil"/>
              <w:left w:val="nil"/>
              <w:bottom w:val="single" w:sz="4" w:space="0" w:color="auto"/>
              <w:right w:val="single" w:sz="4" w:space="0" w:color="auto"/>
            </w:tcBorders>
            <w:shd w:val="clear" w:color="auto" w:fill="auto"/>
            <w:noWrap/>
            <w:vAlign w:val="center"/>
            <w:hideMark/>
          </w:tcPr>
          <w:p w14:paraId="30E9BDC4"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93</w:t>
            </w:r>
          </w:p>
        </w:tc>
        <w:tc>
          <w:tcPr>
            <w:tcW w:w="960" w:type="dxa"/>
            <w:tcBorders>
              <w:top w:val="nil"/>
              <w:left w:val="nil"/>
              <w:bottom w:val="single" w:sz="4" w:space="0" w:color="auto"/>
              <w:right w:val="single" w:sz="4" w:space="0" w:color="auto"/>
            </w:tcBorders>
            <w:shd w:val="clear" w:color="auto" w:fill="auto"/>
            <w:noWrap/>
            <w:vAlign w:val="center"/>
            <w:hideMark/>
          </w:tcPr>
          <w:p w14:paraId="1221E68A"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7</w:t>
            </w:r>
          </w:p>
        </w:tc>
      </w:tr>
      <w:tr w:rsidR="008B3E14" w:rsidRPr="00BE1918" w14:paraId="2BAB6483"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C06F7F3" w14:textId="311FDFB6"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426309FB"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Ravenna</w:t>
            </w:r>
          </w:p>
        </w:tc>
        <w:tc>
          <w:tcPr>
            <w:tcW w:w="2300" w:type="dxa"/>
            <w:tcBorders>
              <w:top w:val="nil"/>
              <w:left w:val="nil"/>
              <w:bottom w:val="single" w:sz="4" w:space="0" w:color="auto"/>
              <w:right w:val="single" w:sz="4" w:space="0" w:color="auto"/>
            </w:tcBorders>
            <w:shd w:val="clear" w:color="auto" w:fill="auto"/>
            <w:noWrap/>
            <w:vAlign w:val="bottom"/>
            <w:hideMark/>
          </w:tcPr>
          <w:p w14:paraId="6C82C0D1"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proofErr w:type="spellStart"/>
            <w:r w:rsidRPr="00BE1918">
              <w:rPr>
                <w:rFonts w:ascii="Calibri" w:eastAsia="Times New Roman" w:hAnsi="Calibri" w:cs="Calibri"/>
                <w:color w:val="000000"/>
                <w:kern w:val="0"/>
                <w:lang w:eastAsia="it-IT"/>
                <w14:ligatures w14:val="none"/>
              </w:rPr>
              <w:t>Zalamella</w:t>
            </w:r>
            <w:proofErr w:type="spellEnd"/>
            <w:r w:rsidRPr="00BE1918">
              <w:rPr>
                <w:rFonts w:ascii="Calibri" w:eastAsia="Times New Roman" w:hAnsi="Calibri" w:cs="Calibri"/>
                <w:color w:val="000000"/>
                <w:kern w:val="0"/>
                <w:lang w:eastAsia="it-IT"/>
                <w14:ligatures w14:val="none"/>
              </w:rPr>
              <w:t xml:space="preserve"> (T.U)</w:t>
            </w:r>
          </w:p>
        </w:tc>
        <w:tc>
          <w:tcPr>
            <w:tcW w:w="960" w:type="dxa"/>
            <w:tcBorders>
              <w:top w:val="nil"/>
              <w:left w:val="nil"/>
              <w:bottom w:val="single" w:sz="4" w:space="0" w:color="auto"/>
              <w:right w:val="single" w:sz="4" w:space="0" w:color="auto"/>
            </w:tcBorders>
            <w:shd w:val="clear" w:color="auto" w:fill="auto"/>
            <w:noWrap/>
            <w:vAlign w:val="center"/>
            <w:hideMark/>
          </w:tcPr>
          <w:p w14:paraId="6F2BFB92"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114</w:t>
            </w:r>
          </w:p>
        </w:tc>
        <w:tc>
          <w:tcPr>
            <w:tcW w:w="960" w:type="dxa"/>
            <w:tcBorders>
              <w:top w:val="nil"/>
              <w:left w:val="nil"/>
              <w:bottom w:val="single" w:sz="4" w:space="0" w:color="auto"/>
              <w:right w:val="single" w:sz="4" w:space="0" w:color="auto"/>
            </w:tcBorders>
            <w:shd w:val="clear" w:color="auto" w:fill="auto"/>
            <w:noWrap/>
            <w:vAlign w:val="center"/>
            <w:hideMark/>
          </w:tcPr>
          <w:p w14:paraId="055F14BE"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7</w:t>
            </w:r>
          </w:p>
        </w:tc>
      </w:tr>
      <w:tr w:rsidR="008B3E14" w:rsidRPr="00BE1918" w14:paraId="4080EC2F"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93BC4DD"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203" w:type="dxa"/>
            <w:tcBorders>
              <w:top w:val="nil"/>
              <w:left w:val="nil"/>
              <w:bottom w:val="single" w:sz="4" w:space="0" w:color="auto"/>
              <w:right w:val="single" w:sz="4" w:space="0" w:color="auto"/>
            </w:tcBorders>
            <w:shd w:val="clear" w:color="auto" w:fill="auto"/>
            <w:noWrap/>
            <w:vAlign w:val="bottom"/>
            <w:hideMark/>
          </w:tcPr>
          <w:p w14:paraId="34FC32DE"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Verona</w:t>
            </w:r>
          </w:p>
        </w:tc>
        <w:tc>
          <w:tcPr>
            <w:tcW w:w="2300" w:type="dxa"/>
            <w:tcBorders>
              <w:top w:val="nil"/>
              <w:left w:val="nil"/>
              <w:bottom w:val="single" w:sz="4" w:space="0" w:color="auto"/>
              <w:right w:val="single" w:sz="4" w:space="0" w:color="auto"/>
            </w:tcBorders>
            <w:shd w:val="clear" w:color="auto" w:fill="auto"/>
            <w:noWrap/>
            <w:vAlign w:val="bottom"/>
            <w:hideMark/>
          </w:tcPr>
          <w:p w14:paraId="4A384DA8"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 xml:space="preserve">Borgo Milano </w:t>
            </w:r>
          </w:p>
        </w:tc>
        <w:tc>
          <w:tcPr>
            <w:tcW w:w="960" w:type="dxa"/>
            <w:tcBorders>
              <w:top w:val="nil"/>
              <w:left w:val="nil"/>
              <w:bottom w:val="single" w:sz="4" w:space="0" w:color="auto"/>
              <w:right w:val="single" w:sz="4" w:space="0" w:color="auto"/>
            </w:tcBorders>
            <w:shd w:val="clear" w:color="auto" w:fill="auto"/>
            <w:noWrap/>
            <w:vAlign w:val="center"/>
            <w:hideMark/>
          </w:tcPr>
          <w:p w14:paraId="6D080C28"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151</w:t>
            </w:r>
          </w:p>
        </w:tc>
        <w:tc>
          <w:tcPr>
            <w:tcW w:w="960" w:type="dxa"/>
            <w:tcBorders>
              <w:top w:val="nil"/>
              <w:left w:val="nil"/>
              <w:bottom w:val="single" w:sz="4" w:space="0" w:color="auto"/>
              <w:right w:val="single" w:sz="4" w:space="0" w:color="auto"/>
            </w:tcBorders>
            <w:shd w:val="clear" w:color="auto" w:fill="auto"/>
            <w:noWrap/>
            <w:vAlign w:val="center"/>
            <w:hideMark/>
          </w:tcPr>
          <w:p w14:paraId="68C74A79"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7</w:t>
            </w:r>
          </w:p>
        </w:tc>
      </w:tr>
      <w:tr w:rsidR="008B3E14" w:rsidRPr="00BE1918" w14:paraId="472A8ED3"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CF193F4"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Lombardia</w:t>
            </w:r>
          </w:p>
        </w:tc>
        <w:tc>
          <w:tcPr>
            <w:tcW w:w="1203" w:type="dxa"/>
            <w:tcBorders>
              <w:top w:val="nil"/>
              <w:left w:val="nil"/>
              <w:bottom w:val="single" w:sz="4" w:space="0" w:color="auto"/>
              <w:right w:val="single" w:sz="4" w:space="0" w:color="auto"/>
            </w:tcBorders>
            <w:shd w:val="clear" w:color="auto" w:fill="auto"/>
            <w:noWrap/>
            <w:vAlign w:val="bottom"/>
            <w:hideMark/>
          </w:tcPr>
          <w:p w14:paraId="4AC5B90D"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Mantova</w:t>
            </w:r>
          </w:p>
        </w:tc>
        <w:tc>
          <w:tcPr>
            <w:tcW w:w="2300" w:type="dxa"/>
            <w:tcBorders>
              <w:top w:val="nil"/>
              <w:left w:val="nil"/>
              <w:bottom w:val="single" w:sz="4" w:space="0" w:color="auto"/>
              <w:right w:val="single" w:sz="4" w:space="0" w:color="auto"/>
            </w:tcBorders>
            <w:shd w:val="clear" w:color="auto" w:fill="auto"/>
            <w:noWrap/>
            <w:vAlign w:val="bottom"/>
            <w:hideMark/>
          </w:tcPr>
          <w:p w14:paraId="1E591785"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 xml:space="preserve">Piazza Gramsci </w:t>
            </w:r>
          </w:p>
        </w:tc>
        <w:tc>
          <w:tcPr>
            <w:tcW w:w="960" w:type="dxa"/>
            <w:tcBorders>
              <w:top w:val="nil"/>
              <w:left w:val="nil"/>
              <w:bottom w:val="single" w:sz="4" w:space="0" w:color="auto"/>
              <w:right w:val="single" w:sz="4" w:space="0" w:color="auto"/>
            </w:tcBorders>
            <w:shd w:val="clear" w:color="auto" w:fill="auto"/>
            <w:noWrap/>
            <w:vAlign w:val="center"/>
            <w:hideMark/>
          </w:tcPr>
          <w:p w14:paraId="5AE7FD17"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120</w:t>
            </w:r>
          </w:p>
        </w:tc>
        <w:tc>
          <w:tcPr>
            <w:tcW w:w="960" w:type="dxa"/>
            <w:tcBorders>
              <w:top w:val="nil"/>
              <w:left w:val="nil"/>
              <w:bottom w:val="single" w:sz="4" w:space="0" w:color="auto"/>
              <w:right w:val="single" w:sz="4" w:space="0" w:color="auto"/>
            </w:tcBorders>
            <w:shd w:val="clear" w:color="auto" w:fill="auto"/>
            <w:noWrap/>
            <w:vAlign w:val="center"/>
            <w:hideMark/>
          </w:tcPr>
          <w:p w14:paraId="10E548E7"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6</w:t>
            </w:r>
          </w:p>
        </w:tc>
      </w:tr>
      <w:tr w:rsidR="008B3E14" w:rsidRPr="00BE1918" w14:paraId="30429F49"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6B60460" w14:textId="66E86F9B"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4FD2BAE7"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Parma</w:t>
            </w:r>
          </w:p>
        </w:tc>
        <w:tc>
          <w:tcPr>
            <w:tcW w:w="2300" w:type="dxa"/>
            <w:tcBorders>
              <w:top w:val="nil"/>
              <w:left w:val="nil"/>
              <w:bottom w:val="single" w:sz="4" w:space="0" w:color="auto"/>
              <w:right w:val="single" w:sz="4" w:space="0" w:color="auto"/>
            </w:tcBorders>
            <w:shd w:val="clear" w:color="auto" w:fill="auto"/>
            <w:noWrap/>
            <w:vAlign w:val="bottom"/>
            <w:hideMark/>
          </w:tcPr>
          <w:p w14:paraId="62591C90"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Cittadella (F.U)</w:t>
            </w:r>
          </w:p>
        </w:tc>
        <w:tc>
          <w:tcPr>
            <w:tcW w:w="960" w:type="dxa"/>
            <w:tcBorders>
              <w:top w:val="nil"/>
              <w:left w:val="nil"/>
              <w:bottom w:val="single" w:sz="4" w:space="0" w:color="auto"/>
              <w:right w:val="single" w:sz="4" w:space="0" w:color="auto"/>
            </w:tcBorders>
            <w:shd w:val="clear" w:color="auto" w:fill="auto"/>
            <w:noWrap/>
            <w:vAlign w:val="center"/>
            <w:hideMark/>
          </w:tcPr>
          <w:p w14:paraId="0FA9A8B1"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101</w:t>
            </w:r>
          </w:p>
        </w:tc>
        <w:tc>
          <w:tcPr>
            <w:tcW w:w="960" w:type="dxa"/>
            <w:tcBorders>
              <w:top w:val="nil"/>
              <w:left w:val="nil"/>
              <w:bottom w:val="single" w:sz="4" w:space="0" w:color="auto"/>
              <w:right w:val="single" w:sz="4" w:space="0" w:color="auto"/>
            </w:tcBorders>
            <w:shd w:val="clear" w:color="auto" w:fill="auto"/>
            <w:noWrap/>
            <w:vAlign w:val="center"/>
            <w:hideMark/>
          </w:tcPr>
          <w:p w14:paraId="7AB942BF"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6</w:t>
            </w:r>
          </w:p>
        </w:tc>
      </w:tr>
      <w:tr w:rsidR="008B3E14" w:rsidRPr="00BE1918" w14:paraId="712106B6"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6E57DC7" w14:textId="0DCAFE1D"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2D16EEFF"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Parma</w:t>
            </w:r>
          </w:p>
        </w:tc>
        <w:tc>
          <w:tcPr>
            <w:tcW w:w="2300" w:type="dxa"/>
            <w:tcBorders>
              <w:top w:val="nil"/>
              <w:left w:val="nil"/>
              <w:bottom w:val="single" w:sz="4" w:space="0" w:color="auto"/>
              <w:right w:val="single" w:sz="4" w:space="0" w:color="auto"/>
            </w:tcBorders>
            <w:shd w:val="clear" w:color="auto" w:fill="auto"/>
            <w:noWrap/>
            <w:vAlign w:val="bottom"/>
            <w:hideMark/>
          </w:tcPr>
          <w:p w14:paraId="63DB6CD9"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Montebello (T.U)</w:t>
            </w:r>
          </w:p>
        </w:tc>
        <w:tc>
          <w:tcPr>
            <w:tcW w:w="960" w:type="dxa"/>
            <w:tcBorders>
              <w:top w:val="nil"/>
              <w:left w:val="nil"/>
              <w:bottom w:val="single" w:sz="4" w:space="0" w:color="auto"/>
              <w:right w:val="single" w:sz="4" w:space="0" w:color="auto"/>
            </w:tcBorders>
            <w:shd w:val="clear" w:color="auto" w:fill="auto"/>
            <w:noWrap/>
            <w:vAlign w:val="center"/>
            <w:hideMark/>
          </w:tcPr>
          <w:p w14:paraId="73EBB438"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104</w:t>
            </w:r>
          </w:p>
        </w:tc>
        <w:tc>
          <w:tcPr>
            <w:tcW w:w="960" w:type="dxa"/>
            <w:tcBorders>
              <w:top w:val="nil"/>
              <w:left w:val="nil"/>
              <w:bottom w:val="single" w:sz="4" w:space="0" w:color="auto"/>
              <w:right w:val="single" w:sz="4" w:space="0" w:color="auto"/>
            </w:tcBorders>
            <w:shd w:val="clear" w:color="auto" w:fill="auto"/>
            <w:noWrap/>
            <w:vAlign w:val="center"/>
            <w:hideMark/>
          </w:tcPr>
          <w:p w14:paraId="346DBE0F"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6</w:t>
            </w:r>
          </w:p>
        </w:tc>
      </w:tr>
      <w:tr w:rsidR="008B3E14" w:rsidRPr="00BE1918" w14:paraId="359B926B"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B0B55FA"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203" w:type="dxa"/>
            <w:tcBorders>
              <w:top w:val="nil"/>
              <w:left w:val="nil"/>
              <w:bottom w:val="single" w:sz="4" w:space="0" w:color="auto"/>
              <w:right w:val="single" w:sz="4" w:space="0" w:color="auto"/>
            </w:tcBorders>
            <w:shd w:val="clear" w:color="auto" w:fill="auto"/>
            <w:noWrap/>
            <w:vAlign w:val="bottom"/>
            <w:hideMark/>
          </w:tcPr>
          <w:p w14:paraId="1CEE13FD"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Treviso</w:t>
            </w:r>
          </w:p>
        </w:tc>
        <w:tc>
          <w:tcPr>
            <w:tcW w:w="2300" w:type="dxa"/>
            <w:tcBorders>
              <w:top w:val="nil"/>
              <w:left w:val="nil"/>
              <w:bottom w:val="single" w:sz="4" w:space="0" w:color="auto"/>
              <w:right w:val="single" w:sz="4" w:space="0" w:color="auto"/>
            </w:tcBorders>
            <w:shd w:val="clear" w:color="auto" w:fill="auto"/>
            <w:noWrap/>
            <w:vAlign w:val="bottom"/>
            <w:hideMark/>
          </w:tcPr>
          <w:p w14:paraId="7481A547"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 xml:space="preserve">Strada </w:t>
            </w:r>
            <w:proofErr w:type="spellStart"/>
            <w:proofErr w:type="gramStart"/>
            <w:r w:rsidRPr="00BE1918">
              <w:rPr>
                <w:rFonts w:ascii="Calibri" w:eastAsia="Times New Roman" w:hAnsi="Calibri" w:cs="Calibri"/>
                <w:color w:val="000000"/>
                <w:kern w:val="0"/>
                <w:lang w:eastAsia="it-IT"/>
                <w14:ligatures w14:val="none"/>
              </w:rPr>
              <w:t>S.Agnese</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2CAE82DD"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149</w:t>
            </w:r>
          </w:p>
        </w:tc>
        <w:tc>
          <w:tcPr>
            <w:tcW w:w="960" w:type="dxa"/>
            <w:tcBorders>
              <w:top w:val="nil"/>
              <w:left w:val="nil"/>
              <w:bottom w:val="single" w:sz="4" w:space="0" w:color="auto"/>
              <w:right w:val="single" w:sz="4" w:space="0" w:color="auto"/>
            </w:tcBorders>
            <w:shd w:val="clear" w:color="auto" w:fill="auto"/>
            <w:noWrap/>
            <w:vAlign w:val="center"/>
            <w:hideMark/>
          </w:tcPr>
          <w:p w14:paraId="3DDF2BAE"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6</w:t>
            </w:r>
          </w:p>
        </w:tc>
      </w:tr>
      <w:tr w:rsidR="008B3E14" w:rsidRPr="00BE1918" w14:paraId="467312B8"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C4CF567"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Veneto</w:t>
            </w:r>
          </w:p>
        </w:tc>
        <w:tc>
          <w:tcPr>
            <w:tcW w:w="1203" w:type="dxa"/>
            <w:tcBorders>
              <w:top w:val="nil"/>
              <w:left w:val="nil"/>
              <w:bottom w:val="single" w:sz="4" w:space="0" w:color="auto"/>
              <w:right w:val="single" w:sz="4" w:space="0" w:color="auto"/>
            </w:tcBorders>
            <w:shd w:val="clear" w:color="auto" w:fill="auto"/>
            <w:noWrap/>
            <w:vAlign w:val="bottom"/>
            <w:hideMark/>
          </w:tcPr>
          <w:p w14:paraId="1F6F44CA"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Vicenza</w:t>
            </w:r>
          </w:p>
        </w:tc>
        <w:tc>
          <w:tcPr>
            <w:tcW w:w="2300" w:type="dxa"/>
            <w:tcBorders>
              <w:top w:val="nil"/>
              <w:left w:val="nil"/>
              <w:bottom w:val="single" w:sz="4" w:space="0" w:color="auto"/>
              <w:right w:val="single" w:sz="4" w:space="0" w:color="auto"/>
            </w:tcBorders>
            <w:shd w:val="clear" w:color="auto" w:fill="auto"/>
            <w:noWrap/>
            <w:vAlign w:val="bottom"/>
            <w:hideMark/>
          </w:tcPr>
          <w:p w14:paraId="0AAEC118"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San Felice</w:t>
            </w:r>
          </w:p>
        </w:tc>
        <w:tc>
          <w:tcPr>
            <w:tcW w:w="960" w:type="dxa"/>
            <w:tcBorders>
              <w:top w:val="nil"/>
              <w:left w:val="nil"/>
              <w:bottom w:val="single" w:sz="4" w:space="0" w:color="auto"/>
              <w:right w:val="single" w:sz="4" w:space="0" w:color="auto"/>
            </w:tcBorders>
            <w:shd w:val="clear" w:color="auto" w:fill="auto"/>
            <w:noWrap/>
            <w:vAlign w:val="center"/>
            <w:hideMark/>
          </w:tcPr>
          <w:p w14:paraId="6D3262AC"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152</w:t>
            </w:r>
          </w:p>
        </w:tc>
        <w:tc>
          <w:tcPr>
            <w:tcW w:w="960" w:type="dxa"/>
            <w:tcBorders>
              <w:top w:val="nil"/>
              <w:left w:val="nil"/>
              <w:bottom w:val="single" w:sz="4" w:space="0" w:color="auto"/>
              <w:right w:val="single" w:sz="4" w:space="0" w:color="auto"/>
            </w:tcBorders>
            <w:shd w:val="clear" w:color="auto" w:fill="auto"/>
            <w:noWrap/>
            <w:vAlign w:val="center"/>
            <w:hideMark/>
          </w:tcPr>
          <w:p w14:paraId="41006016"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6</w:t>
            </w:r>
          </w:p>
        </w:tc>
      </w:tr>
      <w:tr w:rsidR="008B3E14" w:rsidRPr="00BE1918" w14:paraId="7765C4C2"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7A1F7CE" w14:textId="2ADA1B2E"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2BAC874F"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Forlì</w:t>
            </w:r>
          </w:p>
        </w:tc>
        <w:tc>
          <w:tcPr>
            <w:tcW w:w="2300" w:type="dxa"/>
            <w:tcBorders>
              <w:top w:val="nil"/>
              <w:left w:val="nil"/>
              <w:bottom w:val="single" w:sz="4" w:space="0" w:color="auto"/>
              <w:right w:val="single" w:sz="4" w:space="0" w:color="auto"/>
            </w:tcBorders>
            <w:shd w:val="clear" w:color="auto" w:fill="auto"/>
            <w:noWrap/>
            <w:vAlign w:val="bottom"/>
            <w:hideMark/>
          </w:tcPr>
          <w:p w14:paraId="14CFA3A4"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Roma (T.U)</w:t>
            </w:r>
          </w:p>
        </w:tc>
        <w:tc>
          <w:tcPr>
            <w:tcW w:w="960" w:type="dxa"/>
            <w:tcBorders>
              <w:top w:val="nil"/>
              <w:left w:val="nil"/>
              <w:bottom w:val="single" w:sz="4" w:space="0" w:color="auto"/>
              <w:right w:val="single" w:sz="4" w:space="0" w:color="auto"/>
            </w:tcBorders>
            <w:shd w:val="clear" w:color="auto" w:fill="auto"/>
            <w:noWrap/>
            <w:vAlign w:val="center"/>
            <w:hideMark/>
          </w:tcPr>
          <w:p w14:paraId="7CC5780E"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127</w:t>
            </w:r>
          </w:p>
        </w:tc>
        <w:tc>
          <w:tcPr>
            <w:tcW w:w="960" w:type="dxa"/>
            <w:tcBorders>
              <w:top w:val="nil"/>
              <w:left w:val="nil"/>
              <w:bottom w:val="single" w:sz="4" w:space="0" w:color="auto"/>
              <w:right w:val="single" w:sz="4" w:space="0" w:color="auto"/>
            </w:tcBorders>
            <w:shd w:val="clear" w:color="auto" w:fill="auto"/>
            <w:noWrap/>
            <w:vAlign w:val="center"/>
            <w:hideMark/>
          </w:tcPr>
          <w:p w14:paraId="3E9BBB1B"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5</w:t>
            </w:r>
          </w:p>
        </w:tc>
      </w:tr>
      <w:tr w:rsidR="008B3E14" w:rsidRPr="00BE1918" w14:paraId="73DC3A72"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63A5166"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Lombardia</w:t>
            </w:r>
          </w:p>
        </w:tc>
        <w:tc>
          <w:tcPr>
            <w:tcW w:w="1203" w:type="dxa"/>
            <w:tcBorders>
              <w:top w:val="nil"/>
              <w:left w:val="nil"/>
              <w:bottom w:val="single" w:sz="4" w:space="0" w:color="auto"/>
              <w:right w:val="single" w:sz="4" w:space="0" w:color="auto"/>
            </w:tcBorders>
            <w:shd w:val="clear" w:color="auto" w:fill="auto"/>
            <w:noWrap/>
            <w:vAlign w:val="bottom"/>
            <w:hideMark/>
          </w:tcPr>
          <w:p w14:paraId="5651608A"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Lodi</w:t>
            </w:r>
          </w:p>
        </w:tc>
        <w:tc>
          <w:tcPr>
            <w:tcW w:w="2300" w:type="dxa"/>
            <w:tcBorders>
              <w:top w:val="nil"/>
              <w:left w:val="nil"/>
              <w:bottom w:val="single" w:sz="4" w:space="0" w:color="auto"/>
              <w:right w:val="single" w:sz="4" w:space="0" w:color="auto"/>
            </w:tcBorders>
            <w:shd w:val="clear" w:color="auto" w:fill="auto"/>
            <w:noWrap/>
            <w:vAlign w:val="bottom"/>
            <w:hideMark/>
          </w:tcPr>
          <w:p w14:paraId="0AF1679A"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Viale Vignati</w:t>
            </w:r>
          </w:p>
        </w:tc>
        <w:tc>
          <w:tcPr>
            <w:tcW w:w="960" w:type="dxa"/>
            <w:tcBorders>
              <w:top w:val="nil"/>
              <w:left w:val="nil"/>
              <w:bottom w:val="single" w:sz="4" w:space="0" w:color="auto"/>
              <w:right w:val="single" w:sz="4" w:space="0" w:color="auto"/>
            </w:tcBorders>
            <w:shd w:val="clear" w:color="auto" w:fill="auto"/>
            <w:noWrap/>
            <w:vAlign w:val="center"/>
            <w:hideMark/>
          </w:tcPr>
          <w:p w14:paraId="6A202DC6"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130</w:t>
            </w:r>
          </w:p>
        </w:tc>
        <w:tc>
          <w:tcPr>
            <w:tcW w:w="960" w:type="dxa"/>
            <w:tcBorders>
              <w:top w:val="nil"/>
              <w:left w:val="nil"/>
              <w:bottom w:val="single" w:sz="4" w:space="0" w:color="auto"/>
              <w:right w:val="single" w:sz="4" w:space="0" w:color="auto"/>
            </w:tcBorders>
            <w:shd w:val="clear" w:color="auto" w:fill="auto"/>
            <w:noWrap/>
            <w:vAlign w:val="center"/>
            <w:hideMark/>
          </w:tcPr>
          <w:p w14:paraId="6F88F2EC"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5</w:t>
            </w:r>
          </w:p>
        </w:tc>
      </w:tr>
      <w:tr w:rsidR="008B3E14" w:rsidRPr="00BE1918" w14:paraId="5AE90D28" w14:textId="77777777" w:rsidTr="008B3E14">
        <w:trPr>
          <w:trHeight w:val="29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BB2B36" w14:textId="2BAB1A32"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Emilia-Romagna</w:t>
            </w:r>
          </w:p>
        </w:tc>
        <w:tc>
          <w:tcPr>
            <w:tcW w:w="1203" w:type="dxa"/>
            <w:tcBorders>
              <w:top w:val="nil"/>
              <w:left w:val="nil"/>
              <w:bottom w:val="single" w:sz="4" w:space="0" w:color="auto"/>
              <w:right w:val="single" w:sz="4" w:space="0" w:color="auto"/>
            </w:tcBorders>
            <w:shd w:val="clear" w:color="auto" w:fill="auto"/>
            <w:noWrap/>
            <w:vAlign w:val="bottom"/>
            <w:hideMark/>
          </w:tcPr>
          <w:p w14:paraId="4175A3F0"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Reggio Emilia</w:t>
            </w:r>
          </w:p>
        </w:tc>
        <w:tc>
          <w:tcPr>
            <w:tcW w:w="2300" w:type="dxa"/>
            <w:tcBorders>
              <w:top w:val="nil"/>
              <w:left w:val="nil"/>
              <w:bottom w:val="single" w:sz="4" w:space="0" w:color="auto"/>
              <w:right w:val="single" w:sz="4" w:space="0" w:color="auto"/>
            </w:tcBorders>
            <w:shd w:val="clear" w:color="auto" w:fill="auto"/>
            <w:noWrap/>
            <w:vAlign w:val="bottom"/>
            <w:hideMark/>
          </w:tcPr>
          <w:p w14:paraId="591F088D" w14:textId="77777777" w:rsidR="008B3E14" w:rsidRPr="00BE1918" w:rsidRDefault="008B3E14" w:rsidP="008B3E14">
            <w:pPr>
              <w:spacing w:after="0" w:line="240" w:lineRule="auto"/>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Timavo (T.U)</w:t>
            </w:r>
          </w:p>
        </w:tc>
        <w:tc>
          <w:tcPr>
            <w:tcW w:w="960" w:type="dxa"/>
            <w:tcBorders>
              <w:top w:val="nil"/>
              <w:left w:val="nil"/>
              <w:bottom w:val="single" w:sz="4" w:space="0" w:color="auto"/>
              <w:right w:val="single" w:sz="4" w:space="0" w:color="auto"/>
            </w:tcBorders>
            <w:shd w:val="clear" w:color="auto" w:fill="auto"/>
            <w:noWrap/>
            <w:vAlign w:val="center"/>
            <w:hideMark/>
          </w:tcPr>
          <w:p w14:paraId="1697E550"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108</w:t>
            </w:r>
          </w:p>
        </w:tc>
        <w:tc>
          <w:tcPr>
            <w:tcW w:w="960" w:type="dxa"/>
            <w:tcBorders>
              <w:top w:val="nil"/>
              <w:left w:val="nil"/>
              <w:bottom w:val="single" w:sz="4" w:space="0" w:color="auto"/>
              <w:right w:val="single" w:sz="4" w:space="0" w:color="auto"/>
            </w:tcBorders>
            <w:shd w:val="clear" w:color="auto" w:fill="auto"/>
            <w:noWrap/>
            <w:vAlign w:val="center"/>
            <w:hideMark/>
          </w:tcPr>
          <w:p w14:paraId="5C44EA9A" w14:textId="77777777" w:rsidR="008B3E14" w:rsidRPr="00BE1918" w:rsidRDefault="008B3E14" w:rsidP="008B3E14">
            <w:pPr>
              <w:spacing w:after="0" w:line="240" w:lineRule="auto"/>
              <w:jc w:val="center"/>
              <w:rPr>
                <w:rFonts w:ascii="Calibri" w:eastAsia="Times New Roman" w:hAnsi="Calibri" w:cs="Calibri"/>
                <w:color w:val="000000"/>
                <w:kern w:val="0"/>
                <w:lang w:eastAsia="it-IT"/>
                <w14:ligatures w14:val="none"/>
              </w:rPr>
            </w:pPr>
            <w:r w:rsidRPr="00BE1918">
              <w:rPr>
                <w:rFonts w:ascii="Calibri" w:eastAsia="Times New Roman" w:hAnsi="Calibri" w:cs="Calibri"/>
                <w:color w:val="000000"/>
                <w:kern w:val="0"/>
                <w:lang w:eastAsia="it-IT"/>
                <w14:ligatures w14:val="none"/>
              </w:rPr>
              <w:t>5</w:t>
            </w:r>
          </w:p>
        </w:tc>
      </w:tr>
    </w:tbl>
    <w:p w14:paraId="29600179" w14:textId="77777777" w:rsidR="007A523E" w:rsidRPr="00BE1918" w:rsidRDefault="007A523E" w:rsidP="004A35E0">
      <w:pPr>
        <w:jc w:val="both"/>
        <w:rPr>
          <w:rFonts w:ascii="Calibri" w:hAnsi="Calibri" w:cs="Calibri"/>
        </w:rPr>
      </w:pPr>
    </w:p>
    <w:p w14:paraId="1EE4B1F0" w14:textId="77777777" w:rsidR="000B4F34" w:rsidRDefault="000B4F34" w:rsidP="004A35E0">
      <w:pPr>
        <w:jc w:val="both"/>
        <w:rPr>
          <w:rFonts w:ascii="Calibri" w:hAnsi="Calibri" w:cs="Calibri"/>
        </w:rPr>
      </w:pPr>
    </w:p>
    <w:p w14:paraId="55018721" w14:textId="77777777" w:rsidR="00275F2D" w:rsidRDefault="00275F2D" w:rsidP="004A35E0">
      <w:pPr>
        <w:jc w:val="both"/>
        <w:rPr>
          <w:rFonts w:ascii="Calibri" w:hAnsi="Calibri" w:cs="Calibri"/>
        </w:rPr>
      </w:pPr>
    </w:p>
    <w:p w14:paraId="36A9D627" w14:textId="77777777" w:rsidR="00275F2D" w:rsidRPr="00BE1918" w:rsidRDefault="00275F2D" w:rsidP="004A35E0">
      <w:pPr>
        <w:jc w:val="both"/>
        <w:rPr>
          <w:rFonts w:ascii="Calibri" w:hAnsi="Calibri" w:cs="Calibri"/>
        </w:rPr>
      </w:pPr>
    </w:p>
    <w:p w14:paraId="5E966C0C" w14:textId="55ABEC9A" w:rsidR="000B4F34" w:rsidRPr="00BE1918" w:rsidRDefault="000B4F34" w:rsidP="004A35E0">
      <w:pPr>
        <w:jc w:val="both"/>
        <w:rPr>
          <w:rFonts w:ascii="Calibri" w:hAnsi="Calibri" w:cs="Calibri"/>
          <w:b/>
          <w:bCs/>
        </w:rPr>
      </w:pPr>
      <w:r w:rsidRPr="00BE1918">
        <w:rPr>
          <w:rFonts w:ascii="Calibri" w:hAnsi="Calibri" w:cs="Calibri"/>
          <w:b/>
          <w:bCs/>
        </w:rPr>
        <w:lastRenderedPageBreak/>
        <w:t>Nota metodologica</w:t>
      </w:r>
    </w:p>
    <w:p w14:paraId="2582489F" w14:textId="77777777" w:rsidR="00F9102A" w:rsidRPr="00BE1918" w:rsidRDefault="000B4F34" w:rsidP="004A35E0">
      <w:pPr>
        <w:jc w:val="both"/>
        <w:rPr>
          <w:rFonts w:ascii="Calibri" w:hAnsi="Calibri" w:cs="Calibri"/>
        </w:rPr>
      </w:pPr>
      <w:r w:rsidRPr="00BE1918">
        <w:rPr>
          <w:rFonts w:ascii="Calibri" w:hAnsi="Calibri" w:cs="Calibri"/>
        </w:rPr>
        <w:t xml:space="preserve">Per elaborare i dati sono stati consultati i siti delle Arpa </w:t>
      </w:r>
      <w:r w:rsidR="00773E4B" w:rsidRPr="00BE1918">
        <w:rPr>
          <w:rFonts w:ascii="Calibri" w:hAnsi="Calibri" w:cs="Calibri"/>
        </w:rPr>
        <w:t>da cui era possibile scaricare i dati delle centraline urban</w:t>
      </w:r>
      <w:r w:rsidR="00F40B47" w:rsidRPr="00BE1918">
        <w:rPr>
          <w:rFonts w:ascii="Calibri" w:hAnsi="Calibri" w:cs="Calibri"/>
        </w:rPr>
        <w:t>e</w:t>
      </w:r>
      <w:r w:rsidR="00773E4B" w:rsidRPr="00BE1918">
        <w:rPr>
          <w:rFonts w:ascii="Calibri" w:hAnsi="Calibri" w:cs="Calibri"/>
        </w:rPr>
        <w:t xml:space="preserve"> de</w:t>
      </w:r>
      <w:r w:rsidR="00E57D44" w:rsidRPr="00BE1918">
        <w:rPr>
          <w:rFonts w:ascii="Calibri" w:hAnsi="Calibri" w:cs="Calibri"/>
        </w:rPr>
        <w:t xml:space="preserve">lle città </w:t>
      </w:r>
      <w:r w:rsidR="00773E4B" w:rsidRPr="00BE1918">
        <w:rPr>
          <w:rFonts w:ascii="Calibri" w:hAnsi="Calibri" w:cs="Calibri"/>
        </w:rPr>
        <w:t>capoluog</w:t>
      </w:r>
      <w:r w:rsidR="00E57D44" w:rsidRPr="00BE1918">
        <w:rPr>
          <w:rFonts w:ascii="Calibri" w:hAnsi="Calibri" w:cs="Calibri"/>
        </w:rPr>
        <w:t>o</w:t>
      </w:r>
      <w:r w:rsidR="00773E4B" w:rsidRPr="00BE1918">
        <w:rPr>
          <w:rFonts w:ascii="Calibri" w:hAnsi="Calibri" w:cs="Calibri"/>
        </w:rPr>
        <w:t xml:space="preserve"> di provincia</w:t>
      </w:r>
      <w:r w:rsidR="00E57D44" w:rsidRPr="00BE1918">
        <w:rPr>
          <w:rFonts w:ascii="Calibri" w:hAnsi="Calibri" w:cs="Calibri"/>
        </w:rPr>
        <w:t>.</w:t>
      </w:r>
      <w:r w:rsidR="005650FA" w:rsidRPr="00BE1918">
        <w:rPr>
          <w:rFonts w:ascii="Calibri" w:hAnsi="Calibri" w:cs="Calibri"/>
        </w:rPr>
        <w:t xml:space="preserve"> </w:t>
      </w:r>
    </w:p>
    <w:p w14:paraId="01E8F98E" w14:textId="00F0809A" w:rsidR="005F1988" w:rsidRPr="00BE1918" w:rsidRDefault="005650FA" w:rsidP="004A35E0">
      <w:pPr>
        <w:jc w:val="both"/>
        <w:rPr>
          <w:rFonts w:ascii="Calibri" w:hAnsi="Calibri" w:cs="Calibri"/>
        </w:rPr>
      </w:pPr>
      <w:r w:rsidRPr="00BE1918">
        <w:rPr>
          <w:rFonts w:ascii="Calibri" w:hAnsi="Calibri" w:cs="Calibri"/>
        </w:rPr>
        <w:t xml:space="preserve">Sono stati analizzati </w:t>
      </w:r>
      <w:r w:rsidR="006439BF" w:rsidRPr="00BE1918">
        <w:rPr>
          <w:rFonts w:ascii="Calibri" w:hAnsi="Calibri" w:cs="Calibri"/>
        </w:rPr>
        <w:t>solo i dati relativi alle Polveri sottili (PM10)</w:t>
      </w:r>
      <w:r w:rsidR="005F1988" w:rsidRPr="00BE1918">
        <w:rPr>
          <w:rFonts w:ascii="Calibri" w:hAnsi="Calibri" w:cs="Calibri"/>
        </w:rPr>
        <w:t xml:space="preserve"> nel seguente modo: </w:t>
      </w:r>
    </w:p>
    <w:p w14:paraId="141C78FC" w14:textId="31D43F98" w:rsidR="000B4F34" w:rsidRPr="00BE1918" w:rsidRDefault="006439BF" w:rsidP="005F1988">
      <w:pPr>
        <w:pStyle w:val="Paragrafoelenco"/>
        <w:numPr>
          <w:ilvl w:val="0"/>
          <w:numId w:val="1"/>
        </w:numPr>
        <w:jc w:val="both"/>
        <w:rPr>
          <w:rFonts w:ascii="Calibri" w:hAnsi="Calibri" w:cs="Calibri"/>
        </w:rPr>
      </w:pPr>
      <w:r w:rsidRPr="00BE1918">
        <w:rPr>
          <w:rFonts w:ascii="Calibri" w:hAnsi="Calibri" w:cs="Calibri"/>
        </w:rPr>
        <w:t>numero di giorni di superamento del limite giornaliero</w:t>
      </w:r>
    </w:p>
    <w:p w14:paraId="3B9878F1" w14:textId="5FFFAFE3" w:rsidR="005F1988" w:rsidRPr="00BE1918" w:rsidRDefault="005F1988" w:rsidP="005F1988">
      <w:pPr>
        <w:pStyle w:val="Paragrafoelenco"/>
        <w:numPr>
          <w:ilvl w:val="0"/>
          <w:numId w:val="1"/>
        </w:numPr>
        <w:jc w:val="both"/>
        <w:rPr>
          <w:rFonts w:ascii="Calibri" w:hAnsi="Calibri" w:cs="Calibri"/>
        </w:rPr>
      </w:pPr>
      <w:r w:rsidRPr="00BE1918">
        <w:rPr>
          <w:rFonts w:ascii="Calibri" w:hAnsi="Calibri" w:cs="Calibri"/>
        </w:rPr>
        <w:t xml:space="preserve">media di periodo </w:t>
      </w:r>
      <w:r w:rsidR="00412F1E" w:rsidRPr="00BE1918">
        <w:rPr>
          <w:rFonts w:ascii="Calibri" w:hAnsi="Calibri" w:cs="Calibri"/>
        </w:rPr>
        <w:t>01/01/2024 / 31/03/24</w:t>
      </w:r>
    </w:p>
    <w:p w14:paraId="27AFD05C" w14:textId="42C4790D" w:rsidR="00412F1E" w:rsidRPr="00BE1918" w:rsidRDefault="00412F1E" w:rsidP="005F1988">
      <w:pPr>
        <w:pStyle w:val="Paragrafoelenco"/>
        <w:numPr>
          <w:ilvl w:val="0"/>
          <w:numId w:val="1"/>
        </w:numPr>
        <w:jc w:val="both"/>
        <w:rPr>
          <w:rFonts w:ascii="Calibri" w:hAnsi="Calibri" w:cs="Calibri"/>
        </w:rPr>
      </w:pPr>
      <w:r w:rsidRPr="00BE1918">
        <w:rPr>
          <w:rFonts w:ascii="Calibri" w:hAnsi="Calibri" w:cs="Calibri"/>
        </w:rPr>
        <w:t>media giornaliera massima</w:t>
      </w:r>
    </w:p>
    <w:p w14:paraId="5F7CF2BC" w14:textId="68A669D1" w:rsidR="00412F1E" w:rsidRPr="00BE1918" w:rsidRDefault="00412F1E" w:rsidP="005F1988">
      <w:pPr>
        <w:pStyle w:val="Paragrafoelenco"/>
        <w:numPr>
          <w:ilvl w:val="0"/>
          <w:numId w:val="1"/>
        </w:numPr>
        <w:jc w:val="both"/>
        <w:rPr>
          <w:rFonts w:ascii="Calibri" w:hAnsi="Calibri" w:cs="Calibri"/>
        </w:rPr>
      </w:pPr>
      <w:r w:rsidRPr="00BE1918">
        <w:rPr>
          <w:rFonts w:ascii="Calibri" w:hAnsi="Calibri" w:cs="Calibri"/>
        </w:rPr>
        <w:t>numero di giorni con una media giornaliera superiore a 75 µg/mc</w:t>
      </w:r>
    </w:p>
    <w:p w14:paraId="5176FC7B" w14:textId="2BD0B65B" w:rsidR="00F9102A" w:rsidRPr="00BE1918" w:rsidRDefault="00F9102A" w:rsidP="00F9102A">
      <w:pPr>
        <w:pStyle w:val="Paragrafoelenco"/>
        <w:numPr>
          <w:ilvl w:val="0"/>
          <w:numId w:val="1"/>
        </w:numPr>
        <w:jc w:val="both"/>
        <w:rPr>
          <w:rFonts w:ascii="Calibri" w:hAnsi="Calibri" w:cs="Calibri"/>
        </w:rPr>
      </w:pPr>
      <w:r w:rsidRPr="00BE1918">
        <w:rPr>
          <w:rFonts w:ascii="Calibri" w:hAnsi="Calibri" w:cs="Calibri"/>
        </w:rPr>
        <w:t>numero di giorni con una media giornaliera superiore a 100 µg/mc</w:t>
      </w:r>
    </w:p>
    <w:p w14:paraId="715AEBFD" w14:textId="77777777" w:rsidR="00E07A29" w:rsidRPr="00E07A29" w:rsidRDefault="00E07A29" w:rsidP="00E07A29">
      <w:pPr>
        <w:jc w:val="both"/>
        <w:rPr>
          <w:rFonts w:ascii="Calibri" w:hAnsi="Calibri" w:cs="Calibri"/>
        </w:rPr>
      </w:pPr>
      <w:r w:rsidRPr="00E07A29">
        <w:rPr>
          <w:rFonts w:ascii="Calibri" w:hAnsi="Calibri" w:cs="Calibri"/>
        </w:rPr>
        <w:t xml:space="preserve">Il campione di indagine ha riguardato 210 centraline ufficiali di monitoraggio definite di traffico o di fondo urbano, posizionate in 93 capoluoghi di provincia. </w:t>
      </w:r>
    </w:p>
    <w:p w14:paraId="481C39D4" w14:textId="77777777" w:rsidR="00E07A29" w:rsidRPr="00E07A29" w:rsidRDefault="00E07A29" w:rsidP="00E07A29">
      <w:pPr>
        <w:jc w:val="both"/>
        <w:rPr>
          <w:rFonts w:ascii="Calibri" w:hAnsi="Calibri" w:cs="Calibri"/>
        </w:rPr>
      </w:pPr>
      <w:r w:rsidRPr="00E07A29">
        <w:rPr>
          <w:rFonts w:ascii="Calibri" w:hAnsi="Calibri" w:cs="Calibri"/>
        </w:rPr>
        <w:t>Per Lazio, Sicilia e Umbria è stato possibile solo ricavare il numero di superamenti giornalieri e la media di periodo.</w:t>
      </w:r>
    </w:p>
    <w:p w14:paraId="7DE349A9" w14:textId="52015F15" w:rsidR="00E07A29" w:rsidRPr="00E07A29" w:rsidRDefault="00E07A29" w:rsidP="00E07A29">
      <w:pPr>
        <w:jc w:val="both"/>
        <w:rPr>
          <w:rFonts w:ascii="Calibri" w:hAnsi="Calibri" w:cs="Calibri"/>
        </w:rPr>
      </w:pPr>
      <w:r w:rsidRPr="00E07A29">
        <w:rPr>
          <w:rFonts w:ascii="Calibri" w:hAnsi="Calibri" w:cs="Calibri"/>
        </w:rPr>
        <w:t xml:space="preserve">Non è stato possibile scaricare i dati sui portali delle Arpa </w:t>
      </w:r>
      <w:r>
        <w:rPr>
          <w:rFonts w:ascii="Calibri" w:hAnsi="Calibri" w:cs="Calibri"/>
        </w:rPr>
        <w:t>del</w:t>
      </w:r>
      <w:r w:rsidRPr="00E07A29">
        <w:rPr>
          <w:rFonts w:ascii="Calibri" w:hAnsi="Calibri" w:cs="Calibri"/>
        </w:rPr>
        <w:t xml:space="preserve">le seguenti regioni: Abruzzo, Calabria, Sardegna. </w:t>
      </w:r>
    </w:p>
    <w:p w14:paraId="449668A2" w14:textId="0B19A1A5" w:rsidR="00E57D44" w:rsidRPr="00BE1918" w:rsidRDefault="00E57D44" w:rsidP="00E07A29">
      <w:pPr>
        <w:jc w:val="both"/>
        <w:rPr>
          <w:rFonts w:ascii="Calibri" w:hAnsi="Calibri" w:cs="Calibri"/>
        </w:rPr>
      </w:pPr>
    </w:p>
    <w:sectPr w:rsidR="00E57D44" w:rsidRPr="00BE1918" w:rsidSect="009B1FE6">
      <w:pgSz w:w="11906" w:h="16838"/>
      <w:pgMar w:top="993" w:right="1134" w:bottom="63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10FB"/>
    <w:multiLevelType w:val="hybridMultilevel"/>
    <w:tmpl w:val="345C01D4"/>
    <w:lvl w:ilvl="0" w:tplc="7F30F9D6">
      <w:start w:val="1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717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45"/>
    <w:rsid w:val="000039C4"/>
    <w:rsid w:val="00046C09"/>
    <w:rsid w:val="000558A3"/>
    <w:rsid w:val="00057447"/>
    <w:rsid w:val="0006457C"/>
    <w:rsid w:val="0006792B"/>
    <w:rsid w:val="00074F2C"/>
    <w:rsid w:val="000B4F34"/>
    <w:rsid w:val="000D6D45"/>
    <w:rsid w:val="0014204A"/>
    <w:rsid w:val="0015498F"/>
    <w:rsid w:val="001744D1"/>
    <w:rsid w:val="00191834"/>
    <w:rsid w:val="001A709D"/>
    <w:rsid w:val="001B061C"/>
    <w:rsid w:val="001B421F"/>
    <w:rsid w:val="001B6318"/>
    <w:rsid w:val="001D6307"/>
    <w:rsid w:val="00216B6D"/>
    <w:rsid w:val="002655E2"/>
    <w:rsid w:val="00275F2D"/>
    <w:rsid w:val="00280A90"/>
    <w:rsid w:val="00285885"/>
    <w:rsid w:val="0028795F"/>
    <w:rsid w:val="002C0A0B"/>
    <w:rsid w:val="002E4CC9"/>
    <w:rsid w:val="002F7A14"/>
    <w:rsid w:val="003039FF"/>
    <w:rsid w:val="00334806"/>
    <w:rsid w:val="0033553B"/>
    <w:rsid w:val="00351760"/>
    <w:rsid w:val="00351F0A"/>
    <w:rsid w:val="0035506A"/>
    <w:rsid w:val="0036458C"/>
    <w:rsid w:val="00367913"/>
    <w:rsid w:val="00371457"/>
    <w:rsid w:val="00377545"/>
    <w:rsid w:val="00383409"/>
    <w:rsid w:val="003C0B9B"/>
    <w:rsid w:val="003C52A3"/>
    <w:rsid w:val="003F0A7F"/>
    <w:rsid w:val="00412029"/>
    <w:rsid w:val="00412F1E"/>
    <w:rsid w:val="00433162"/>
    <w:rsid w:val="00470271"/>
    <w:rsid w:val="00496EED"/>
    <w:rsid w:val="004A35E0"/>
    <w:rsid w:val="004A4FCF"/>
    <w:rsid w:val="004C0FF9"/>
    <w:rsid w:val="004C7CA1"/>
    <w:rsid w:val="004E5AB5"/>
    <w:rsid w:val="004F6B03"/>
    <w:rsid w:val="00513C6A"/>
    <w:rsid w:val="005353DF"/>
    <w:rsid w:val="005368E8"/>
    <w:rsid w:val="00545A05"/>
    <w:rsid w:val="00556040"/>
    <w:rsid w:val="00563E86"/>
    <w:rsid w:val="005650FA"/>
    <w:rsid w:val="0057664D"/>
    <w:rsid w:val="005A08E1"/>
    <w:rsid w:val="005B75A5"/>
    <w:rsid w:val="005D3C3D"/>
    <w:rsid w:val="005E317A"/>
    <w:rsid w:val="005E44C1"/>
    <w:rsid w:val="005E724C"/>
    <w:rsid w:val="005F1988"/>
    <w:rsid w:val="005F494E"/>
    <w:rsid w:val="006439BF"/>
    <w:rsid w:val="0066503C"/>
    <w:rsid w:val="006A61C5"/>
    <w:rsid w:val="006B2154"/>
    <w:rsid w:val="006E3E94"/>
    <w:rsid w:val="006E49C3"/>
    <w:rsid w:val="00765C0C"/>
    <w:rsid w:val="00765D4A"/>
    <w:rsid w:val="00773E4B"/>
    <w:rsid w:val="007846C0"/>
    <w:rsid w:val="00786E2E"/>
    <w:rsid w:val="00795E5C"/>
    <w:rsid w:val="007A523E"/>
    <w:rsid w:val="00810D5B"/>
    <w:rsid w:val="0085305C"/>
    <w:rsid w:val="00862F07"/>
    <w:rsid w:val="008B100E"/>
    <w:rsid w:val="008B3E14"/>
    <w:rsid w:val="008B406E"/>
    <w:rsid w:val="008D664E"/>
    <w:rsid w:val="008E1A15"/>
    <w:rsid w:val="008F310D"/>
    <w:rsid w:val="008F41CF"/>
    <w:rsid w:val="00981F0B"/>
    <w:rsid w:val="009915F8"/>
    <w:rsid w:val="009A6B1E"/>
    <w:rsid w:val="009B1FE6"/>
    <w:rsid w:val="009C338E"/>
    <w:rsid w:val="00A02521"/>
    <w:rsid w:val="00A03587"/>
    <w:rsid w:val="00A12900"/>
    <w:rsid w:val="00A22AA1"/>
    <w:rsid w:val="00A23B11"/>
    <w:rsid w:val="00A30FEB"/>
    <w:rsid w:val="00A61E9A"/>
    <w:rsid w:val="00A67DDB"/>
    <w:rsid w:val="00A83E55"/>
    <w:rsid w:val="00A846D2"/>
    <w:rsid w:val="00AB53FE"/>
    <w:rsid w:val="00AC4B3A"/>
    <w:rsid w:val="00AE11AE"/>
    <w:rsid w:val="00AF5548"/>
    <w:rsid w:val="00B01D4B"/>
    <w:rsid w:val="00B152E0"/>
    <w:rsid w:val="00B74021"/>
    <w:rsid w:val="00B759A6"/>
    <w:rsid w:val="00B87F8A"/>
    <w:rsid w:val="00B905C4"/>
    <w:rsid w:val="00BD0EF1"/>
    <w:rsid w:val="00BE1918"/>
    <w:rsid w:val="00C0272B"/>
    <w:rsid w:val="00C93494"/>
    <w:rsid w:val="00CA7DA3"/>
    <w:rsid w:val="00CC65D3"/>
    <w:rsid w:val="00CC74B6"/>
    <w:rsid w:val="00CE2856"/>
    <w:rsid w:val="00CE575A"/>
    <w:rsid w:val="00D23C3A"/>
    <w:rsid w:val="00D23F4D"/>
    <w:rsid w:val="00D255B1"/>
    <w:rsid w:val="00D452BC"/>
    <w:rsid w:val="00D53C51"/>
    <w:rsid w:val="00D9769D"/>
    <w:rsid w:val="00D97AF3"/>
    <w:rsid w:val="00DA3963"/>
    <w:rsid w:val="00E07A29"/>
    <w:rsid w:val="00E15D16"/>
    <w:rsid w:val="00E522F2"/>
    <w:rsid w:val="00E57D44"/>
    <w:rsid w:val="00E57FBF"/>
    <w:rsid w:val="00E676D7"/>
    <w:rsid w:val="00E7600F"/>
    <w:rsid w:val="00F40B47"/>
    <w:rsid w:val="00F5328B"/>
    <w:rsid w:val="00F64E34"/>
    <w:rsid w:val="00F9102A"/>
    <w:rsid w:val="00F93E9F"/>
    <w:rsid w:val="00FA0992"/>
    <w:rsid w:val="015F3E6F"/>
    <w:rsid w:val="043F0EA5"/>
    <w:rsid w:val="0632AF92"/>
    <w:rsid w:val="07589AAE"/>
    <w:rsid w:val="07A7C8F1"/>
    <w:rsid w:val="07CE7FF3"/>
    <w:rsid w:val="17EC9143"/>
    <w:rsid w:val="24EC9C0C"/>
    <w:rsid w:val="28818E37"/>
    <w:rsid w:val="31705634"/>
    <w:rsid w:val="3F61FE4B"/>
    <w:rsid w:val="4D68EFD4"/>
    <w:rsid w:val="4D72D936"/>
    <w:rsid w:val="4FCEBC9F"/>
    <w:rsid w:val="516A8D00"/>
    <w:rsid w:val="52A0618C"/>
    <w:rsid w:val="5735E3FB"/>
    <w:rsid w:val="595D62B4"/>
    <w:rsid w:val="6533E058"/>
    <w:rsid w:val="67F7DFD4"/>
    <w:rsid w:val="694F4396"/>
    <w:rsid w:val="6B9B0EEB"/>
    <w:rsid w:val="71068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43D3"/>
  <w15:chartTrackingRefBased/>
  <w15:docId w15:val="{49B1A7D6-9D2B-49C8-8004-2CBBC67A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6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6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6D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6D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6D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6D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6D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6D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6D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6D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6D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6D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6D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6D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6D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6D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6D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6D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6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6D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6D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6D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6D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6D45"/>
    <w:rPr>
      <w:i/>
      <w:iCs/>
      <w:color w:val="404040" w:themeColor="text1" w:themeTint="BF"/>
    </w:rPr>
  </w:style>
  <w:style w:type="paragraph" w:styleId="Paragrafoelenco">
    <w:name w:val="List Paragraph"/>
    <w:basedOn w:val="Normale"/>
    <w:uiPriority w:val="34"/>
    <w:qFormat/>
    <w:rsid w:val="000D6D45"/>
    <w:pPr>
      <w:ind w:left="720"/>
      <w:contextualSpacing/>
    </w:pPr>
  </w:style>
  <w:style w:type="character" w:styleId="Enfasiintensa">
    <w:name w:val="Intense Emphasis"/>
    <w:basedOn w:val="Carpredefinitoparagrafo"/>
    <w:uiPriority w:val="21"/>
    <w:qFormat/>
    <w:rsid w:val="000D6D45"/>
    <w:rPr>
      <w:i/>
      <w:iCs/>
      <w:color w:val="0F4761" w:themeColor="accent1" w:themeShade="BF"/>
    </w:rPr>
  </w:style>
  <w:style w:type="paragraph" w:styleId="Citazioneintensa">
    <w:name w:val="Intense Quote"/>
    <w:basedOn w:val="Normale"/>
    <w:next w:val="Normale"/>
    <w:link w:val="CitazioneintensaCarattere"/>
    <w:uiPriority w:val="30"/>
    <w:qFormat/>
    <w:rsid w:val="000D6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6D45"/>
    <w:rPr>
      <w:i/>
      <w:iCs/>
      <w:color w:val="0F4761" w:themeColor="accent1" w:themeShade="BF"/>
    </w:rPr>
  </w:style>
  <w:style w:type="character" w:styleId="Riferimentointenso">
    <w:name w:val="Intense Reference"/>
    <w:basedOn w:val="Carpredefinitoparagrafo"/>
    <w:uiPriority w:val="32"/>
    <w:qFormat/>
    <w:rsid w:val="000D6D45"/>
    <w:rPr>
      <w:b/>
      <w:bCs/>
      <w:smallCaps/>
      <w:color w:val="0F4761" w:themeColor="accent1" w:themeShade="BF"/>
      <w:spacing w:val="5"/>
    </w:rPr>
  </w:style>
  <w:style w:type="character" w:styleId="Collegamentoipertestuale">
    <w:name w:val="Hyperlink"/>
    <w:basedOn w:val="Carpredefinitoparagrafo"/>
    <w:uiPriority w:val="99"/>
    <w:unhideWhenUsed/>
    <w:rsid w:val="00470271"/>
    <w:rPr>
      <w:color w:val="0000FF"/>
      <w:u w:val="single"/>
    </w:rPr>
  </w:style>
  <w:style w:type="character" w:styleId="Enfasigrassetto">
    <w:name w:val="Strong"/>
    <w:basedOn w:val="Carpredefinitoparagrafo"/>
    <w:uiPriority w:val="22"/>
    <w:qFormat/>
    <w:rsid w:val="005F494E"/>
    <w:rPr>
      <w:b/>
      <w:bCs/>
    </w:rPr>
  </w:style>
  <w:style w:type="character" w:styleId="Enfasicorsivo">
    <w:name w:val="Emphasis"/>
    <w:basedOn w:val="Carpredefinitoparagrafo"/>
    <w:uiPriority w:val="20"/>
    <w:qFormat/>
    <w:rsid w:val="005F494E"/>
    <w:rPr>
      <w:i/>
      <w:iCs/>
    </w:rPr>
  </w:style>
  <w:style w:type="character" w:styleId="Menzionenonrisolta">
    <w:name w:val="Unresolved Mention"/>
    <w:basedOn w:val="Carpredefinitoparagrafo"/>
    <w:uiPriority w:val="99"/>
    <w:semiHidden/>
    <w:unhideWhenUsed/>
    <w:rsid w:val="00A03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97266">
      <w:bodyDiv w:val="1"/>
      <w:marLeft w:val="0"/>
      <w:marRight w:val="0"/>
      <w:marTop w:val="0"/>
      <w:marBottom w:val="0"/>
      <w:divBdr>
        <w:top w:val="none" w:sz="0" w:space="0" w:color="auto"/>
        <w:left w:val="none" w:sz="0" w:space="0" w:color="auto"/>
        <w:bottom w:val="none" w:sz="0" w:space="0" w:color="auto"/>
        <w:right w:val="none" w:sz="0" w:space="0" w:color="auto"/>
      </w:divBdr>
    </w:div>
    <w:div w:id="1234241850">
      <w:bodyDiv w:val="1"/>
      <w:marLeft w:val="0"/>
      <w:marRight w:val="0"/>
      <w:marTop w:val="0"/>
      <w:marBottom w:val="0"/>
      <w:divBdr>
        <w:top w:val="none" w:sz="0" w:space="0" w:color="auto"/>
        <w:left w:val="none" w:sz="0" w:space="0" w:color="auto"/>
        <w:bottom w:val="none" w:sz="0" w:space="0" w:color="auto"/>
        <w:right w:val="none" w:sz="0" w:space="0" w:color="auto"/>
      </w:divBdr>
    </w:div>
    <w:div w:id="1640720140">
      <w:bodyDiv w:val="1"/>
      <w:marLeft w:val="0"/>
      <w:marRight w:val="0"/>
      <w:marTop w:val="0"/>
      <w:marBottom w:val="0"/>
      <w:divBdr>
        <w:top w:val="none" w:sz="0" w:space="0" w:color="auto"/>
        <w:left w:val="none" w:sz="0" w:space="0" w:color="auto"/>
        <w:bottom w:val="none" w:sz="0" w:space="0" w:color="auto"/>
        <w:right w:val="none" w:sz="0" w:space="0" w:color="auto"/>
      </w:divBdr>
    </w:div>
    <w:div w:id="2129855796">
      <w:bodyDiv w:val="1"/>
      <w:marLeft w:val="0"/>
      <w:marRight w:val="0"/>
      <w:marTop w:val="0"/>
      <w:marBottom w:val="0"/>
      <w:divBdr>
        <w:top w:val="none" w:sz="0" w:space="0" w:color="auto"/>
        <w:left w:val="none" w:sz="0" w:space="0" w:color="auto"/>
        <w:bottom w:val="none" w:sz="0" w:space="0" w:color="auto"/>
        <w:right w:val="none" w:sz="0" w:space="0" w:color="auto"/>
      </w:divBdr>
      <w:divsChild>
        <w:div w:id="1500003603">
          <w:marLeft w:val="0"/>
          <w:marRight w:val="0"/>
          <w:marTop w:val="0"/>
          <w:marBottom w:val="0"/>
          <w:divBdr>
            <w:top w:val="none" w:sz="0" w:space="0" w:color="auto"/>
            <w:left w:val="none" w:sz="0" w:space="0" w:color="auto"/>
            <w:bottom w:val="none" w:sz="0" w:space="0" w:color="auto"/>
            <w:right w:val="none" w:sz="0" w:space="0" w:color="auto"/>
          </w:divBdr>
        </w:div>
        <w:div w:id="256211783">
          <w:marLeft w:val="0"/>
          <w:marRight w:val="0"/>
          <w:marTop w:val="0"/>
          <w:marBottom w:val="0"/>
          <w:divBdr>
            <w:top w:val="none" w:sz="0" w:space="0" w:color="auto"/>
            <w:left w:val="none" w:sz="0" w:space="0" w:color="auto"/>
            <w:bottom w:val="none" w:sz="0" w:space="0" w:color="auto"/>
            <w:right w:val="none" w:sz="0" w:space="0" w:color="auto"/>
          </w:divBdr>
        </w:div>
        <w:div w:id="2021352058">
          <w:marLeft w:val="0"/>
          <w:marRight w:val="0"/>
          <w:marTop w:val="0"/>
          <w:marBottom w:val="0"/>
          <w:divBdr>
            <w:top w:val="none" w:sz="0" w:space="0" w:color="auto"/>
            <w:left w:val="none" w:sz="0" w:space="0" w:color="auto"/>
            <w:bottom w:val="none" w:sz="0" w:space="0" w:color="auto"/>
            <w:right w:val="none" w:sz="0" w:space="0" w:color="auto"/>
          </w:divBdr>
        </w:div>
        <w:div w:id="2145196515">
          <w:marLeft w:val="0"/>
          <w:marRight w:val="0"/>
          <w:marTop w:val="0"/>
          <w:marBottom w:val="0"/>
          <w:divBdr>
            <w:top w:val="none" w:sz="0" w:space="0" w:color="auto"/>
            <w:left w:val="none" w:sz="0" w:space="0" w:color="auto"/>
            <w:bottom w:val="none" w:sz="0" w:space="0" w:color="auto"/>
            <w:right w:val="none" w:sz="0" w:space="0" w:color="auto"/>
          </w:divBdr>
        </w:div>
        <w:div w:id="822239336">
          <w:marLeft w:val="0"/>
          <w:marRight w:val="0"/>
          <w:marTop w:val="0"/>
          <w:marBottom w:val="0"/>
          <w:divBdr>
            <w:top w:val="none" w:sz="0" w:space="0" w:color="auto"/>
            <w:left w:val="none" w:sz="0" w:space="0" w:color="auto"/>
            <w:bottom w:val="none" w:sz="0" w:space="0" w:color="auto"/>
            <w:right w:val="none" w:sz="0" w:space="0" w:color="auto"/>
          </w:divBdr>
        </w:div>
        <w:div w:id="664475209">
          <w:marLeft w:val="0"/>
          <w:marRight w:val="0"/>
          <w:marTop w:val="0"/>
          <w:marBottom w:val="0"/>
          <w:divBdr>
            <w:top w:val="none" w:sz="0" w:space="0" w:color="auto"/>
            <w:left w:val="none" w:sz="0" w:space="0" w:color="auto"/>
            <w:bottom w:val="none" w:sz="0" w:space="0" w:color="auto"/>
            <w:right w:val="none" w:sz="0" w:space="0" w:color="auto"/>
          </w:divBdr>
        </w:div>
        <w:div w:id="4714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ivati.legambiente.it/page/74655/petition/1" TargetMode="External"/><Relationship Id="rId3" Type="http://schemas.openxmlformats.org/officeDocument/2006/relationships/styles" Target="styles.xml"/><Relationship Id="rId7" Type="http://schemas.openxmlformats.org/officeDocument/2006/relationships/hyperlink" Target="https://www.legambiente.it/comunicati-stampa/legambiente-lancia-apnea-against-pollu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pcc.ch/srccl/chapter/summary-for-policymak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femodernec.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0C4F-20A1-465B-89C2-2EABE14B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Minutolo</dc:creator>
  <cp:keywords/>
  <dc:description/>
  <cp:lastModifiedBy>Luisa Calderaro</cp:lastModifiedBy>
  <cp:revision>2</cp:revision>
  <dcterms:created xsi:type="dcterms:W3CDTF">2024-04-22T07:51:00Z</dcterms:created>
  <dcterms:modified xsi:type="dcterms:W3CDTF">2024-04-22T07:51:00Z</dcterms:modified>
</cp:coreProperties>
</file>